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F7CD3" w14:textId="77777777" w:rsidR="004A7EA0" w:rsidRDefault="00FB45F6">
      <w:pPr>
        <w:widowControl w:val="0"/>
        <w:pBdr>
          <w:top w:val="nil"/>
          <w:left w:val="nil"/>
          <w:bottom w:val="nil"/>
          <w:right w:val="nil"/>
          <w:between w:val="nil"/>
        </w:pBdr>
        <w:spacing w:after="0"/>
      </w:pPr>
      <w:bookmarkStart w:id="0" w:name="_GoBack"/>
      <w:bookmarkEnd w:id="0"/>
      <w:r>
        <w:pict w14:anchorId="3DD935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7728;visibility:hidden">
            <o:lock v:ext="edit" selection="t"/>
          </v:shape>
        </w:pict>
      </w:r>
      <w:r>
        <w:pict w14:anchorId="50DD009D">
          <v:shape id="_x0000_s1027" type="#_x0000_t136" style="position:absolute;margin-left:0;margin-top:0;width:50pt;height:50pt;z-index:251658752;visibility:hidden">
            <o:lock v:ext="edit" selection="t"/>
          </v:shape>
        </w:pict>
      </w:r>
      <w:r>
        <w:pict w14:anchorId="496D667E">
          <v:shape id="_x0000_s1026" type="#_x0000_t136" style="position:absolute;margin-left:0;margin-top:0;width:50pt;height:50pt;z-index:251659776;visibility:hidden">
            <o:lock v:ext="edit" selection="t"/>
          </v:shape>
        </w:pict>
      </w:r>
    </w:p>
    <w:bookmarkStart w:id="1" w:name="_heading=h.gjdgxs" w:colFirst="0" w:colLast="0"/>
    <w:bookmarkEnd w:id="1"/>
    <w:p w14:paraId="5674B21F" w14:textId="77777777" w:rsidR="004A7EA0" w:rsidRDefault="008168E6">
      <w:pPr>
        <w:pBdr>
          <w:top w:val="nil"/>
          <w:left w:val="nil"/>
          <w:bottom w:val="nil"/>
          <w:right w:val="nil"/>
          <w:between w:val="nil"/>
        </w:pBdr>
        <w:tabs>
          <w:tab w:val="left" w:pos="-3864"/>
        </w:tabs>
        <w:spacing w:before="240" w:after="240" w:line="240" w:lineRule="auto"/>
        <w:jc w:val="both"/>
        <w:rPr>
          <w:rFonts w:ascii="Arial Bold" w:eastAsia="Arial Bold" w:hAnsi="Arial Bold" w:cs="Arial Bold"/>
          <w:b/>
          <w:smallCaps/>
          <w:color w:val="000000"/>
        </w:rPr>
        <w:sectPr w:rsidR="004A7EA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sectPr>
      </w:pPr>
      <w:r>
        <w:rPr>
          <w:rFonts w:ascii="Arial Bold" w:eastAsia="Arial Bold" w:hAnsi="Arial Bold" w:cs="Arial Bold"/>
          <w:b/>
          <w:smallCaps/>
          <w:noProof/>
          <w:color w:val="000000"/>
          <w:u w:val="single"/>
          <w:lang w:eastAsia="en-GB"/>
        </w:rPr>
        <mc:AlternateContent>
          <mc:Choice Requires="wpg">
            <w:drawing>
              <wp:anchor distT="0" distB="0" distL="114300" distR="114300" simplePos="0" relativeHeight="251655680" behindDoc="0" locked="0" layoutInCell="1" hidden="0" allowOverlap="1" wp14:anchorId="0501D95A" wp14:editId="32FC028D">
                <wp:simplePos x="0" y="0"/>
                <wp:positionH relativeFrom="page">
                  <wp:posOffset>885825</wp:posOffset>
                </wp:positionH>
                <wp:positionV relativeFrom="margin">
                  <wp:posOffset>333375</wp:posOffset>
                </wp:positionV>
                <wp:extent cx="6286585" cy="7549600"/>
                <wp:effectExtent l="0" t="0" r="0" b="0"/>
                <wp:wrapNone/>
                <wp:docPr id="9" name="Group 9"/>
                <wp:cNvGraphicFramePr/>
                <a:graphic xmlns:a="http://schemas.openxmlformats.org/drawingml/2006/main">
                  <a:graphicData uri="http://schemas.microsoft.com/office/word/2010/wordprocessingGroup">
                    <wpg:wgp>
                      <wpg:cNvGrpSpPr/>
                      <wpg:grpSpPr>
                        <a:xfrm>
                          <a:off x="0" y="0"/>
                          <a:ext cx="6286585" cy="7549600"/>
                          <a:chOff x="2202700" y="5175"/>
                          <a:chExt cx="6286600" cy="7549650"/>
                        </a:xfrm>
                      </wpg:grpSpPr>
                      <wpg:grpSp>
                        <wpg:cNvPr id="1" name="Group 1"/>
                        <wpg:cNvGrpSpPr/>
                        <wpg:grpSpPr>
                          <a:xfrm>
                            <a:off x="2202708" y="5200"/>
                            <a:ext cx="6286585" cy="7549600"/>
                            <a:chOff x="2202708" y="0"/>
                            <a:chExt cx="6286585" cy="7560000"/>
                          </a:xfrm>
                        </wpg:grpSpPr>
                        <wps:wsp>
                          <wps:cNvPr id="2" name="Rectangle 2"/>
                          <wps:cNvSpPr/>
                          <wps:spPr>
                            <a:xfrm>
                              <a:off x="2202708" y="0"/>
                              <a:ext cx="6286575" cy="7560000"/>
                            </a:xfrm>
                            <a:prstGeom prst="rect">
                              <a:avLst/>
                            </a:prstGeom>
                            <a:noFill/>
                            <a:ln>
                              <a:noFill/>
                            </a:ln>
                          </wps:spPr>
                          <wps:txbx>
                            <w:txbxContent>
                              <w:p w14:paraId="23594300" w14:textId="77777777" w:rsidR="004A7EA0" w:rsidRDefault="004A7EA0">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08" y="0"/>
                              <a:ext cx="6286585" cy="7560000"/>
                              <a:chOff x="2202708" y="0"/>
                              <a:chExt cx="6286585" cy="7560000"/>
                            </a:xfrm>
                          </wpg:grpSpPr>
                          <wps:wsp>
                            <wps:cNvPr id="4" name="Rectangle 4"/>
                            <wps:cNvSpPr/>
                            <wps:spPr>
                              <a:xfrm>
                                <a:off x="2202708" y="0"/>
                                <a:ext cx="6286575" cy="7560000"/>
                              </a:xfrm>
                              <a:prstGeom prst="rect">
                                <a:avLst/>
                              </a:prstGeom>
                              <a:noFill/>
                              <a:ln>
                                <a:noFill/>
                              </a:ln>
                            </wps:spPr>
                            <wps:txbx>
                              <w:txbxContent>
                                <w:p w14:paraId="771CAD81" w14:textId="77777777" w:rsidR="004A7EA0" w:rsidRDefault="004A7EA0">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08" y="0"/>
                                <a:ext cx="6286585" cy="7560000"/>
                                <a:chOff x="-133357" y="-2276513"/>
                                <a:chExt cx="6286920" cy="8320544"/>
                              </a:xfrm>
                            </wpg:grpSpPr>
                            <wps:wsp>
                              <wps:cNvPr id="6" name="Rectangle 6"/>
                              <wps:cNvSpPr/>
                              <wps:spPr>
                                <a:xfrm>
                                  <a:off x="-133357" y="-2276513"/>
                                  <a:ext cx="6286900" cy="8320525"/>
                                </a:xfrm>
                                <a:prstGeom prst="rect">
                                  <a:avLst/>
                                </a:prstGeom>
                                <a:noFill/>
                                <a:ln>
                                  <a:noFill/>
                                </a:ln>
                              </wps:spPr>
                              <wps:txbx>
                                <w:txbxContent>
                                  <w:p w14:paraId="0669D6C6" w14:textId="77777777" w:rsidR="004A7EA0" w:rsidRDefault="004A7EA0">
                                    <w:pPr>
                                      <w:spacing w:after="0" w:line="240" w:lineRule="auto"/>
                                      <w:textDirection w:val="btLr"/>
                                    </w:pPr>
                                  </w:p>
                                </w:txbxContent>
                              </wps:txbx>
                              <wps:bodyPr spcFirstLastPara="1" wrap="square" lIns="91425" tIns="91425" rIns="91425" bIns="91425" anchor="ctr" anchorCtr="0">
                                <a:noAutofit/>
                              </wps:bodyPr>
                            </wps:wsp>
                            <wps:wsp>
                              <wps:cNvPr id="7" name="Rectangle 7"/>
                              <wps:cNvSpPr/>
                              <wps:spPr>
                                <a:xfrm>
                                  <a:off x="2980299" y="5629369"/>
                                  <a:ext cx="3173264" cy="414662"/>
                                </a:xfrm>
                                <a:prstGeom prst="rect">
                                  <a:avLst/>
                                </a:prstGeom>
                                <a:noFill/>
                                <a:ln>
                                  <a:noFill/>
                                </a:ln>
                              </wps:spPr>
                              <wps:txbx>
                                <w:txbxContent>
                                  <w:p w14:paraId="1702EF5D" w14:textId="77777777" w:rsidR="004A7EA0" w:rsidRDefault="004A7EA0">
                                    <w:pPr>
                                      <w:spacing w:line="275" w:lineRule="auto"/>
                                      <w:jc w:val="right"/>
                                      <w:textDirection w:val="btLr"/>
                                    </w:pPr>
                                  </w:p>
                                </w:txbxContent>
                              </wps:txbx>
                              <wps:bodyPr spcFirstLastPara="1" wrap="square" lIns="91425" tIns="45700" rIns="91425" bIns="45700" anchor="t" anchorCtr="0">
                                <a:noAutofit/>
                              </wps:bodyPr>
                            </wps:wsp>
                            <wps:wsp>
                              <wps:cNvPr id="8" name="Rectangle 8"/>
                              <wps:cNvSpPr/>
                              <wps:spPr>
                                <a:xfrm>
                                  <a:off x="-133357" y="-971071"/>
                                  <a:ext cx="5485200" cy="4615200"/>
                                </a:xfrm>
                                <a:prstGeom prst="rect">
                                  <a:avLst/>
                                </a:prstGeom>
                                <a:noFill/>
                                <a:ln>
                                  <a:noFill/>
                                </a:ln>
                              </wps:spPr>
                              <wps:txbx>
                                <w:txbxContent>
                                  <w:p w14:paraId="78852E2B" w14:textId="77777777" w:rsidR="004A7EA0" w:rsidRDefault="004A7EA0">
                                    <w:pPr>
                                      <w:spacing w:after="0" w:line="275" w:lineRule="auto"/>
                                      <w:textDirection w:val="btLr"/>
                                    </w:pPr>
                                  </w:p>
                                  <w:p w14:paraId="2849176A" w14:textId="77777777" w:rsidR="004A7EA0" w:rsidRDefault="004A7EA0">
                                    <w:pPr>
                                      <w:spacing w:after="0" w:line="275" w:lineRule="auto"/>
                                      <w:textDirection w:val="btLr"/>
                                    </w:pPr>
                                  </w:p>
                                  <w:p w14:paraId="171417A6" w14:textId="77777777" w:rsidR="004A7EA0" w:rsidRDefault="004A7EA0">
                                    <w:pPr>
                                      <w:spacing w:after="0" w:line="275" w:lineRule="auto"/>
                                      <w:textDirection w:val="btLr"/>
                                    </w:pPr>
                                  </w:p>
                                  <w:p w14:paraId="78DC027C" w14:textId="77777777" w:rsidR="004A7EA0" w:rsidRDefault="004A7EA0">
                                    <w:pPr>
                                      <w:spacing w:after="0" w:line="275" w:lineRule="auto"/>
                                      <w:textDirection w:val="btLr"/>
                                    </w:pPr>
                                  </w:p>
                                  <w:p w14:paraId="2B583E51" w14:textId="77777777" w:rsidR="004A7EA0" w:rsidRDefault="004A7EA0">
                                    <w:pPr>
                                      <w:spacing w:after="0" w:line="275" w:lineRule="auto"/>
                                      <w:textDirection w:val="btLr"/>
                                    </w:pPr>
                                  </w:p>
                                  <w:p w14:paraId="735B7939" w14:textId="77777777" w:rsidR="004A7EA0" w:rsidRDefault="008168E6">
                                    <w:pPr>
                                      <w:spacing w:after="0" w:line="275" w:lineRule="auto"/>
                                      <w:textDirection w:val="btLr"/>
                                    </w:pPr>
                                    <w:r>
                                      <w:rPr>
                                        <w:b/>
                                        <w:color w:val="1F497D"/>
                                        <w:sz w:val="72"/>
                                      </w:rPr>
                                      <w:t xml:space="preserve">DPS </w:t>
                                    </w:r>
                                  </w:p>
                                  <w:p w14:paraId="17466AB5" w14:textId="77777777" w:rsidR="004A7EA0" w:rsidRDefault="008168E6">
                                    <w:pPr>
                                      <w:spacing w:after="0" w:line="275" w:lineRule="auto"/>
                                      <w:textDirection w:val="btLr"/>
                                    </w:pPr>
                                    <w:r>
                                      <w:rPr>
                                        <w:b/>
                                        <w:color w:val="1F497D"/>
                                        <w:sz w:val="72"/>
                                      </w:rPr>
                                      <w:t>Appointment Form</w:t>
                                    </w:r>
                                  </w:p>
                                  <w:p w14:paraId="037863EB" w14:textId="77777777" w:rsidR="004A7EA0" w:rsidRDefault="004A7EA0">
                                    <w:pPr>
                                      <w:spacing w:line="275" w:lineRule="auto"/>
                                      <w:textDirection w:val="btLr"/>
                                    </w:pPr>
                                  </w:p>
                                </w:txbxContent>
                              </wps:txbx>
                              <wps:bodyPr spcFirstLastPara="1" wrap="square" lIns="91425" tIns="45700" rIns="91425" bIns="45700" anchor="b" anchorCtr="0">
                                <a:noAutofit/>
                              </wps:bodyPr>
                            </wps:wsp>
                          </wpg:grpSp>
                        </wpg:grpSp>
                      </wpg:grp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01D95A" id="Group 9" o:spid="_x0000_s1026" style="position:absolute;left:0;text-align:left;margin-left:69.75pt;margin-top:26.25pt;width:495pt;height:594.45pt;z-index:251655680;mso-position-horizontal-relative:page;mso-position-vertical-relative:margin" coordorigin="22027,51" coordsize="62866,75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zpFYgMAAHQPAAAOAAAAZHJzL2Uyb0RvYy54bWzcV9tu2zAMfR+wfxD83tqWb7FRpxjWtRhQ&#10;bMW6fYDiyBfAtjxJbdK/HyVfk6bbkqDtuhcnkmWKh+eQlM7O11WJ7ikXBatjwz61DETrhC2LOouN&#10;H98vT2YGEpLUS1KymsbGAxXG+fz9u7NVE1HMclYuKUdgpBbRqomNXMomMk2R5LQi4pQ1tIaXKeMV&#10;kTDkmbnkZAXWq9LEluWbK8aXDWcJFQJmL9qXxlzbT1OayK9pKqhEZWyAb1I/uX4u1NOcn5Eo46TJ&#10;i6RzgxzgRUWKGjYdTF0QSdAdLx6ZqoqEM8FSeZqwymRpWiRUYwA0trWF5oqzu0ZjyaJV1gxhgtBu&#10;xelgs8mX+xuOimVshAaqSQUU6V1RqEKzarIIVlzx5ra54d1E1o4U2nXKK/ULONBaB/VhCCpdS5TA&#10;pI9nvjfzDJTAu8BzQ9/qwp7kwI36DmMLBzCLYIVnB17LSpJ/mphQX40mPG3C7D0wlaODX8NgANBB&#10;tDch2gdAbF0FUStXQYCtq3tjbQ0McZgCncQKMLc7PAkUkkaMuhDH6eI2Jw3VchOK9S5ouA/aN0gm&#10;UmclRbgNnF41CENEAjSyQxXTkO2KF/DdEfsYL4kaLuQVZRVSf2KDgxM60cj9tZCgSAhNv0TtXbPL&#10;oix1Vpf1xgQsVDMgld5T9U+uF2utaxEt2PIBMIsmuSxgr2si5A3hUA1ANiuoELEhft4RTg1Ufq4h&#10;1KHtYnBdTgd8OlhMB6ROcgaFJ5HcQO3go9SFqPXyw51kaaERKb9aZzp3geNWylri26p2eoLaxHWO&#10;VPUuisb0HSgi0Vb6viFJu33ERkm7/5ekdUXv6lsvprenbMiuaUvSfWHPlvSn4vN7ZZ/YjuN4ga72&#10;JxgHvmfr9FLin9bsEHfNaeZgy3O1mF6zZvt94EaB+3sJ/Gng01YX9j1Zw4Zi2Nbj/lTQ1+VnLN1a&#10;50M7+ucr+Au0axBrmzMj9cFe1ONwZuEQToPqhOPj0PH1UZBEPfOOHTjYhxqqDnSu7fq+JmDQ+9iQ&#10;n5v4rtUdWeBcT589d7Tu7k3fuuWhjfsFaIfuu037bC/aNzI+DGwr0O1jpN1zZ/rA29Lu2/3p9xV4&#10;H5r1UQn/17wvDuN9vJToY1x3QdnxH652MLtxd5yO9RfjZXn+CwAA//8DAFBLAwQUAAYACAAAACEA&#10;IBER4uAAAAAMAQAADwAAAGRycy9kb3ducmV2LnhtbEyPQU/DMAyF70j8h8hI3FiabkVQmk7TBJwm&#10;JDYkxM1rvbZak1RN1nb/HvcEJ/vZT8+fs/VkWjFQ7xtnNahFBIJs4crGVhq+Dm8PTyB8QFti6yxp&#10;uJKHdX57k2FautF+0rAPleAQ61PUUIfQpVL6oiaDfuE6srw7ud5gYNlXsuxx5HDTyjiKHqXBxvKF&#10;Gjva1lSc9xej4X3EcbNUr8PufNpefw7Jx/dOkdb3d9PmBUSgKfyZYcZndMiZ6egutvSiZb18Ttiq&#10;IYm5zgYVz5Mjd/FKrUDmmfz/RP4LAAD//wMAUEsBAi0AFAAGAAgAAAAhALaDOJL+AAAA4QEAABMA&#10;AAAAAAAAAAAAAAAAAAAAAFtDb250ZW50X1R5cGVzXS54bWxQSwECLQAUAAYACAAAACEAOP0h/9YA&#10;AACUAQAACwAAAAAAAAAAAAAAAAAvAQAAX3JlbHMvLnJlbHNQSwECLQAUAAYACAAAACEAqyM6RWID&#10;AAB0DwAADgAAAAAAAAAAAAAAAAAuAgAAZHJzL2Uyb0RvYy54bWxQSwECLQAUAAYACAAAACEAIBER&#10;4uAAAAAMAQAADwAAAAAAAAAAAAAAAAC8BQAAZHJzL2Rvd25yZXYueG1sUEsFBgAAAAAEAAQA8wAA&#10;AMkGAAAAAA==&#10;">
                <v:group id="Group 1" o:spid="_x0000_s1027" style="position:absolute;left:22027;top:52;width:62865;height:75496"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3594300" w14:textId="77777777" w:rsidR="004A7EA0" w:rsidRDefault="004A7EA0">
                          <w:pPr>
                            <w:spacing w:after="0" w:line="240" w:lineRule="auto"/>
                            <w:textDirection w:val="btLr"/>
                          </w:pPr>
                        </w:p>
                      </w:txbxContent>
                    </v:textbox>
                  </v:rect>
                  <v:group id="Group 3" o:spid="_x0000_s1029"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771CAD81" w14:textId="77777777" w:rsidR="004A7EA0" w:rsidRDefault="004A7EA0">
                            <w:pPr>
                              <w:spacing w:after="0" w:line="240" w:lineRule="auto"/>
                              <w:textDirection w:val="btLr"/>
                            </w:pPr>
                          </w:p>
                        </w:txbxContent>
                      </v:textbox>
                    </v:rect>
                    <v:group id="Group 5" o:spid="_x0000_s1031" style="position:absolute;left:22027;width:62865;height:75600" coordorigin="-1333,-22765" coordsize="62869,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2" style="position:absolute;left:-1333;top:-22765;width:62868;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0669D6C6" w14:textId="77777777" w:rsidR="004A7EA0" w:rsidRDefault="004A7EA0">
                              <w:pPr>
                                <w:spacing w:after="0" w:line="240" w:lineRule="auto"/>
                                <w:textDirection w:val="btLr"/>
                              </w:pPr>
                            </w:p>
                          </w:txbxContent>
                        </v:textbox>
                      </v:rect>
                      <v:rect id="Rectangle 7" o:spid="_x0000_s1033" style="position:absolute;left:29802;top:56293;width:31733;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bjwAAAANoAAAAPAAAAZHJzL2Rvd25yZXYueG1sRI9Pi8Iw&#10;FMTvC36H8ARva6r4Z+kaRUTBPdp62OOjedsWk5eSRK3f3iwIHoeZ+Q2z2vTWiBv50DpWMBlnIIgr&#10;p1uuFZzLw+cXiBCRNRrHpOBBATbrwccKc+3ufKJbEWuRIBxyVNDE2OVShqohi2HsOuLk/TlvMSbp&#10;a6k93hPcGjnNsoW02HJaaLCjXUPVpbhaBR0ZfTWzIvut5N7zZPFTysdcqdGw336DiNTHd/jVPmoF&#10;S/i/km6AXD8BAAD//wMAUEsBAi0AFAAGAAgAAAAhANvh9svuAAAAhQEAABMAAAAAAAAAAAAAAAAA&#10;AAAAAFtDb250ZW50X1R5cGVzXS54bWxQSwECLQAUAAYACAAAACEAWvQsW78AAAAVAQAACwAAAAAA&#10;AAAAAAAAAAAfAQAAX3JlbHMvLnJlbHNQSwECLQAUAAYACAAAACEAW0fm48AAAADaAAAADwAAAAAA&#10;AAAAAAAAAAAHAgAAZHJzL2Rvd25yZXYueG1sUEsFBgAAAAADAAMAtwAAAPQCAAAAAA==&#10;" filled="f" stroked="f">
                        <v:textbox inset="2.53958mm,1.2694mm,2.53958mm,1.2694mm">
                          <w:txbxContent>
                            <w:p w14:paraId="1702EF5D" w14:textId="77777777" w:rsidR="004A7EA0" w:rsidRDefault="004A7EA0">
                              <w:pPr>
                                <w:spacing w:line="275" w:lineRule="auto"/>
                                <w:jc w:val="right"/>
                                <w:textDirection w:val="btLr"/>
                              </w:pPr>
                            </w:p>
                          </w:txbxContent>
                        </v:textbox>
                      </v:rect>
                      <v:rect id="Rectangle 8" o:spid="_x0000_s1034" style="position:absolute;left:-1333;top:-9710;width:54851;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vcXwQAAANoAAAAPAAAAZHJzL2Rvd25yZXYueG1sRE9LbsIw&#10;EN0j9Q7WVGIHDm2DQopBtBKimy4CHGAUD0naeBzZbhJy+npRqcun99/uR9OKnpxvLCtYLRMQxKXV&#10;DVcKrpfjIgPhA7LG1jIpuJOH/e5htsVc24EL6s+hEjGEfY4K6hC6XEpf1mTQL21HHLmbdQZDhK6S&#10;2uEQw00rn5JkLQ02HBtq7Oi9pvL7/GMUvIzpYZU9Fym5Tbb2p2Ka3j6/lJo/jodXEIHG8C/+c39o&#10;BXFrvBJvgNz9AgAA//8DAFBLAQItABQABgAIAAAAIQDb4fbL7gAAAIUBAAATAAAAAAAAAAAAAAAA&#10;AAAAAABbQ29udGVudF9UeXBlc10ueG1sUEsBAi0AFAAGAAgAAAAhAFr0LFu/AAAAFQEAAAsAAAAA&#10;AAAAAAAAAAAAHwEAAF9yZWxzLy5yZWxzUEsBAi0AFAAGAAgAAAAhABpS9xfBAAAA2gAAAA8AAAAA&#10;AAAAAAAAAAAABwIAAGRycy9kb3ducmV2LnhtbFBLBQYAAAAAAwADALcAAAD1AgAAAAA=&#10;" filled="f" stroked="f">
                        <v:textbox inset="2.53958mm,1.2694mm,2.53958mm,1.2694mm">
                          <w:txbxContent>
                            <w:p w14:paraId="78852E2B" w14:textId="77777777" w:rsidR="004A7EA0" w:rsidRDefault="004A7EA0">
                              <w:pPr>
                                <w:spacing w:after="0" w:line="275" w:lineRule="auto"/>
                                <w:textDirection w:val="btLr"/>
                              </w:pPr>
                            </w:p>
                            <w:p w14:paraId="2849176A" w14:textId="77777777" w:rsidR="004A7EA0" w:rsidRDefault="004A7EA0">
                              <w:pPr>
                                <w:spacing w:after="0" w:line="275" w:lineRule="auto"/>
                                <w:textDirection w:val="btLr"/>
                              </w:pPr>
                            </w:p>
                            <w:p w14:paraId="171417A6" w14:textId="77777777" w:rsidR="004A7EA0" w:rsidRDefault="004A7EA0">
                              <w:pPr>
                                <w:spacing w:after="0" w:line="275" w:lineRule="auto"/>
                                <w:textDirection w:val="btLr"/>
                              </w:pPr>
                            </w:p>
                            <w:p w14:paraId="78DC027C" w14:textId="77777777" w:rsidR="004A7EA0" w:rsidRDefault="004A7EA0">
                              <w:pPr>
                                <w:spacing w:after="0" w:line="275" w:lineRule="auto"/>
                                <w:textDirection w:val="btLr"/>
                              </w:pPr>
                            </w:p>
                            <w:p w14:paraId="2B583E51" w14:textId="77777777" w:rsidR="004A7EA0" w:rsidRDefault="004A7EA0">
                              <w:pPr>
                                <w:spacing w:after="0" w:line="275" w:lineRule="auto"/>
                                <w:textDirection w:val="btLr"/>
                              </w:pPr>
                            </w:p>
                            <w:p w14:paraId="735B7939" w14:textId="77777777" w:rsidR="004A7EA0" w:rsidRDefault="008168E6">
                              <w:pPr>
                                <w:spacing w:after="0" w:line="275" w:lineRule="auto"/>
                                <w:textDirection w:val="btLr"/>
                              </w:pPr>
                              <w:r>
                                <w:rPr>
                                  <w:b/>
                                  <w:color w:val="1F497D"/>
                                  <w:sz w:val="72"/>
                                </w:rPr>
                                <w:t xml:space="preserve">DPS </w:t>
                              </w:r>
                            </w:p>
                            <w:p w14:paraId="17466AB5" w14:textId="77777777" w:rsidR="004A7EA0" w:rsidRDefault="008168E6">
                              <w:pPr>
                                <w:spacing w:after="0" w:line="275" w:lineRule="auto"/>
                                <w:textDirection w:val="btLr"/>
                              </w:pPr>
                              <w:r>
                                <w:rPr>
                                  <w:b/>
                                  <w:color w:val="1F497D"/>
                                  <w:sz w:val="72"/>
                                </w:rPr>
                                <w:t>Appointment Form</w:t>
                              </w:r>
                            </w:p>
                            <w:p w14:paraId="037863EB" w14:textId="77777777" w:rsidR="004A7EA0" w:rsidRDefault="004A7EA0">
                              <w:pPr>
                                <w:spacing w:line="275" w:lineRule="auto"/>
                                <w:textDirection w:val="btLr"/>
                              </w:pPr>
                            </w:p>
                          </w:txbxContent>
                        </v:textbox>
                      </v:rect>
                    </v:group>
                  </v:group>
                </v:group>
                <w10:wrap anchorx="page" anchory="margin"/>
              </v:group>
            </w:pict>
          </mc:Fallback>
        </mc:AlternateContent>
      </w:r>
      <w:r>
        <w:rPr>
          <w:noProof/>
          <w:lang w:eastAsia="en-GB"/>
        </w:rPr>
        <w:drawing>
          <wp:anchor distT="0" distB="0" distL="114300" distR="114300" simplePos="0" relativeHeight="251656704" behindDoc="0" locked="0" layoutInCell="1" hidden="0" allowOverlap="1" wp14:anchorId="08FA9F30" wp14:editId="11B99E40">
            <wp:simplePos x="0" y="0"/>
            <wp:positionH relativeFrom="column">
              <wp:posOffset>96523</wp:posOffset>
            </wp:positionH>
            <wp:positionV relativeFrom="paragraph">
              <wp:posOffset>1698625</wp:posOffset>
            </wp:positionV>
            <wp:extent cx="1647190" cy="1371600"/>
            <wp:effectExtent l="0" t="0" r="0" b="0"/>
            <wp:wrapNone/>
            <wp:docPr id="1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4"/>
                    <a:srcRect/>
                    <a:stretch>
                      <a:fillRect/>
                    </a:stretch>
                  </pic:blipFill>
                  <pic:spPr>
                    <a:xfrm>
                      <a:off x="0" y="0"/>
                      <a:ext cx="1647190" cy="1371600"/>
                    </a:xfrm>
                    <a:prstGeom prst="rect">
                      <a:avLst/>
                    </a:prstGeom>
                    <a:ln/>
                  </pic:spPr>
                </pic:pic>
              </a:graphicData>
            </a:graphic>
          </wp:anchor>
        </w:drawing>
      </w:r>
    </w:p>
    <w:p w14:paraId="55E238AF" w14:textId="77777777" w:rsidR="004A7EA0" w:rsidRDefault="004A7EA0">
      <w:pPr>
        <w:rPr>
          <w:rFonts w:ascii="Arial" w:eastAsia="Arial" w:hAnsi="Arial" w:cs="Arial"/>
          <w:b/>
          <w:smallCaps/>
          <w:sz w:val="24"/>
          <w:szCs w:val="24"/>
        </w:rPr>
      </w:pPr>
    </w:p>
    <w:p w14:paraId="62A58137" w14:textId="77777777" w:rsidR="004A7EA0" w:rsidRDefault="008168E6">
      <w:pPr>
        <w:rPr>
          <w:rFonts w:ascii="Arial" w:eastAsia="Arial" w:hAnsi="Arial" w:cs="Arial"/>
          <w:sz w:val="24"/>
          <w:szCs w:val="24"/>
        </w:rPr>
      </w:pPr>
      <w:r>
        <w:rPr>
          <w:rFonts w:ascii="Arial" w:eastAsia="Arial" w:hAnsi="Arial" w:cs="Arial"/>
          <w:sz w:val="24"/>
          <w:szCs w:val="24"/>
        </w:rPr>
        <w:t>This DPS Appointment Form creates the DPS Contract; Demand Management and Renewables (RM6313). It summarises the main features of the procurement and signposts to where information is held as a result of the Supplier’s DPS SQ Submission such as CCS’ and the Supplier’s contact details.</w:t>
      </w:r>
    </w:p>
    <w:tbl>
      <w:tblPr>
        <w:tblStyle w:val="a3"/>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95"/>
        <w:gridCol w:w="1905"/>
        <w:gridCol w:w="8130"/>
      </w:tblGrid>
      <w:tr w:rsidR="004A7EA0" w14:paraId="73FD71F8" w14:textId="77777777" w:rsidTr="004A7EA0">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95" w:type="dxa"/>
          </w:tcPr>
          <w:p w14:paraId="025B0D8D"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7A238348"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130" w:type="dxa"/>
          </w:tcPr>
          <w:p w14:paraId="3F704FAE" w14:textId="77777777" w:rsidR="004A7EA0" w:rsidRDefault="008168E6">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14:paraId="52AD8D9E" w14:textId="77777777" w:rsidR="004A7EA0" w:rsidRDefault="004A7EA0">
            <w:pPr>
              <w:spacing w:after="0"/>
              <w:rPr>
                <w:rFonts w:ascii="Arial" w:eastAsia="Arial" w:hAnsi="Arial" w:cs="Arial"/>
                <w:color w:val="000000"/>
                <w:sz w:val="24"/>
                <w:szCs w:val="24"/>
              </w:rPr>
            </w:pPr>
          </w:p>
          <w:p w14:paraId="671EC435" w14:textId="77777777" w:rsidR="004A7EA0" w:rsidRDefault="008168E6">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p w14:paraId="225A0EFB" w14:textId="77777777" w:rsidR="004A7EA0" w:rsidRDefault="004A7EA0">
            <w:pPr>
              <w:spacing w:after="0"/>
              <w:rPr>
                <w:rFonts w:ascii="Arial" w:eastAsia="Arial" w:hAnsi="Arial" w:cs="Arial"/>
                <w:b/>
                <w:sz w:val="24"/>
                <w:szCs w:val="24"/>
                <w:highlight w:val="yellow"/>
              </w:rPr>
            </w:pPr>
          </w:p>
        </w:tc>
      </w:tr>
      <w:tr w:rsidR="004A7EA0" w14:paraId="30A83856" w14:textId="77777777" w:rsidTr="004A7EA0">
        <w:trPr>
          <w:trHeight w:val="976"/>
        </w:trPr>
        <w:tc>
          <w:tcPr>
            <w:cnfStyle w:val="000010000000" w:firstRow="0" w:lastRow="0" w:firstColumn="0" w:lastColumn="0" w:oddVBand="1" w:evenVBand="0" w:oddHBand="0" w:evenHBand="0" w:firstRowFirstColumn="0" w:firstRowLastColumn="0" w:lastRowFirstColumn="0" w:lastRowLastColumn="0"/>
            <w:tcW w:w="495" w:type="dxa"/>
          </w:tcPr>
          <w:p w14:paraId="5D0A3F89"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6D346221"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p w14:paraId="0DA57365" w14:textId="77777777" w:rsidR="004A7EA0" w:rsidRDefault="004A7EA0">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130" w:type="dxa"/>
          </w:tcPr>
          <w:p w14:paraId="1F489048" w14:textId="77777777" w:rsidR="004A7EA0" w:rsidRDefault="004A7EA0">
            <w:pPr>
              <w:spacing w:after="0"/>
              <w:ind w:left="-75"/>
              <w:rPr>
                <w:rFonts w:ascii="Arial" w:eastAsia="Arial" w:hAnsi="Arial" w:cs="Arial"/>
                <w:sz w:val="24"/>
                <w:szCs w:val="24"/>
              </w:rPr>
            </w:pPr>
          </w:p>
          <w:p w14:paraId="3DD3E28A" w14:textId="77777777" w:rsidR="004A7EA0" w:rsidRDefault="008168E6">
            <w:pPr>
              <w:spacing w:after="0"/>
              <w:ind w:left="-75"/>
              <w:rPr>
                <w:rFonts w:ascii="Arial" w:eastAsia="Arial" w:hAnsi="Arial" w:cs="Arial"/>
                <w:color w:val="000000"/>
                <w:sz w:val="24"/>
                <w:szCs w:val="24"/>
              </w:rPr>
            </w:pPr>
            <w:r>
              <w:rPr>
                <w:rFonts w:ascii="Arial" w:eastAsia="Arial" w:hAnsi="Arial" w:cs="Arial"/>
                <w:color w:val="000000"/>
                <w:sz w:val="24"/>
                <w:szCs w:val="24"/>
              </w:rPr>
              <w:t xml:space="preserve">The name, address, and registration number of the </w:t>
            </w:r>
          </w:p>
          <w:p w14:paraId="04A68D72" w14:textId="77777777" w:rsidR="004A7EA0" w:rsidRDefault="008168E6">
            <w:pPr>
              <w:spacing w:after="0"/>
              <w:ind w:left="-75"/>
              <w:rPr>
                <w:rFonts w:ascii="Arial" w:eastAsia="Arial" w:hAnsi="Arial" w:cs="Arial"/>
                <w:color w:val="000000"/>
                <w:sz w:val="24"/>
                <w:szCs w:val="24"/>
              </w:rPr>
            </w:pPr>
            <w:r>
              <w:rPr>
                <w:rFonts w:ascii="Arial" w:eastAsia="Arial" w:hAnsi="Arial" w:cs="Arial"/>
                <w:color w:val="000000"/>
                <w:sz w:val="24"/>
                <w:szCs w:val="24"/>
              </w:rPr>
              <w:t>Supplier will be captured as part of the selection questionnaire during the DPS Registration process</w:t>
            </w:r>
          </w:p>
          <w:p w14:paraId="048D0291" w14:textId="77777777" w:rsidR="004A7EA0" w:rsidRDefault="004A7EA0">
            <w:pPr>
              <w:spacing w:after="0"/>
              <w:ind w:left="-75"/>
              <w:rPr>
                <w:rFonts w:ascii="Arial" w:eastAsia="Arial" w:hAnsi="Arial" w:cs="Arial"/>
                <w:sz w:val="24"/>
                <w:szCs w:val="24"/>
              </w:rPr>
            </w:pPr>
          </w:p>
        </w:tc>
      </w:tr>
      <w:tr w:rsidR="004A7EA0" w14:paraId="63D968FE" w14:textId="77777777" w:rsidTr="004A7EA0">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95" w:type="dxa"/>
          </w:tcPr>
          <w:p w14:paraId="408615E8"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730336E0" w14:textId="77777777" w:rsidR="004A7EA0" w:rsidRDefault="008168E6">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      DPS   Contract</w:t>
            </w:r>
          </w:p>
        </w:tc>
        <w:tc>
          <w:tcPr>
            <w:cnfStyle w:val="000010000000" w:firstRow="0" w:lastRow="0" w:firstColumn="0" w:lastColumn="0" w:oddVBand="1" w:evenVBand="0" w:oddHBand="0" w:evenHBand="0" w:firstRowFirstColumn="0" w:firstRowLastColumn="0" w:lastRowFirstColumn="0" w:lastRowLastColumn="0"/>
            <w:tcW w:w="8130" w:type="dxa"/>
          </w:tcPr>
          <w:p w14:paraId="5D5D2828" w14:textId="77777777" w:rsidR="004A7EA0" w:rsidRDefault="008168E6">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dynamic purchasing system access agreement between CCS and the Supplier allows the Supplier to be considered for Order Contracts to supply the Deliverables in Services and/or Goods Filter Categories as detailed in the Buyer Needs document. You cannot deliver in any other Filter Categories under this contract. Any references made to other Filter Categories in this contract do not apply.</w:t>
            </w:r>
          </w:p>
          <w:p w14:paraId="59DA7F3D" w14:textId="77777777" w:rsidR="004A7EA0" w:rsidRDefault="004A7EA0">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2E5038E7" w14:textId="77777777" w:rsidR="004A7EA0" w:rsidRDefault="008168E6">
            <w:pPr>
              <w:pBdr>
                <w:top w:val="nil"/>
                <w:left w:val="nil"/>
                <w:bottom w:val="nil"/>
                <w:right w:val="nil"/>
                <w:between w:val="nil"/>
              </w:pBdr>
              <w:spacing w:after="0" w:line="240" w:lineRule="auto"/>
              <w:ind w:left="360" w:hanging="360"/>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rPr>
              <w:t>https://www.contractsfinder.service.gov.uk/Notice/488200f7-216c-473a-afdd-3d63f7ca441b</w:t>
            </w:r>
          </w:p>
          <w:p w14:paraId="56A3C56A" w14:textId="77777777" w:rsidR="004A7EA0" w:rsidRDefault="004A7EA0">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4A7EA0" w14:paraId="38BA3D55" w14:textId="77777777" w:rsidTr="004A7EA0">
        <w:trPr>
          <w:trHeight w:val="327"/>
        </w:trPr>
        <w:tc>
          <w:tcPr>
            <w:cnfStyle w:val="000010000000" w:firstRow="0" w:lastRow="0" w:firstColumn="0" w:lastColumn="0" w:oddVBand="1" w:evenVBand="0" w:oddHBand="0" w:evenHBand="0" w:firstRowFirstColumn="0" w:firstRowLastColumn="0" w:lastRowFirstColumn="0" w:lastRowLastColumn="0"/>
            <w:tcW w:w="495" w:type="dxa"/>
          </w:tcPr>
          <w:p w14:paraId="269DD149" w14:textId="77777777" w:rsidR="004A7EA0" w:rsidRDefault="004A7EA0">
            <w:pPr>
              <w:keepNext/>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0F729E69"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130" w:type="dxa"/>
          </w:tcPr>
          <w:p w14:paraId="3B33E129" w14:textId="77777777" w:rsidR="004A7EA0" w:rsidRDefault="008168E6">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Demand Management and Renewables (RM6313). Providing a route to market for wider energy products and services</w:t>
            </w:r>
          </w:p>
          <w:p w14:paraId="5051B284" w14:textId="77777777" w:rsidR="004A7EA0" w:rsidRDefault="004A7EA0">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693A5CE0" w14:textId="77777777" w:rsidR="004A7EA0" w:rsidRDefault="008168E6">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DPS Schedule 1 (Specification) for further details.</w:t>
            </w:r>
          </w:p>
          <w:p w14:paraId="7F09DEEE" w14:textId="77777777" w:rsidR="004A7EA0" w:rsidRDefault="004A7EA0">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4A7EA0" w14:paraId="355DA3E8" w14:textId="77777777" w:rsidTr="004A7EA0">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95" w:type="dxa"/>
          </w:tcPr>
          <w:p w14:paraId="5BCFBCDF"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4B8D8C6E"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14:paraId="10513480"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14:paraId="1657D27E" w14:textId="77777777" w:rsidR="004A7EA0" w:rsidRDefault="004A7EA0">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130" w:type="dxa"/>
          </w:tcPr>
          <w:p w14:paraId="4232E3E5" w14:textId="77777777" w:rsidR="004A7EA0" w:rsidRDefault="008168E6">
            <w:pPr>
              <w:spacing w:after="0"/>
              <w:ind w:right="936"/>
              <w:rPr>
                <w:rFonts w:ascii="Arial" w:eastAsia="Arial" w:hAnsi="Arial" w:cs="Arial"/>
                <w:color w:val="0B0C0C"/>
                <w:sz w:val="24"/>
                <w:szCs w:val="24"/>
              </w:rPr>
            </w:pPr>
            <w:r>
              <w:rPr>
                <w:rFonts w:ascii="Arial" w:eastAsia="Arial" w:hAnsi="Arial" w:cs="Arial"/>
                <w:color w:val="0B0C0C"/>
                <w:sz w:val="24"/>
                <w:szCs w:val="24"/>
              </w:rPr>
              <w:t>28/11/2022</w:t>
            </w:r>
          </w:p>
        </w:tc>
      </w:tr>
      <w:tr w:rsidR="004A7EA0" w14:paraId="43755F12" w14:textId="77777777" w:rsidTr="004A7EA0">
        <w:trPr>
          <w:trHeight w:val="736"/>
        </w:trPr>
        <w:tc>
          <w:tcPr>
            <w:cnfStyle w:val="000010000000" w:firstRow="0" w:lastRow="0" w:firstColumn="0" w:lastColumn="0" w:oddVBand="1" w:evenVBand="0" w:oddHBand="0" w:evenHBand="0" w:firstRowFirstColumn="0" w:firstRowLastColumn="0" w:lastRowFirstColumn="0" w:lastRowLastColumn="0"/>
            <w:tcW w:w="495" w:type="dxa"/>
          </w:tcPr>
          <w:p w14:paraId="6465BB58"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2DD1046C"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Expiry Date</w:t>
            </w:r>
          </w:p>
          <w:p w14:paraId="46A37AD3" w14:textId="77777777" w:rsidR="004A7EA0" w:rsidRDefault="004A7EA0">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130" w:type="dxa"/>
          </w:tcPr>
          <w:p w14:paraId="08ABD775" w14:textId="77777777" w:rsidR="004A7EA0" w:rsidRDefault="008168E6">
            <w:pPr>
              <w:spacing w:after="0"/>
              <w:ind w:right="936"/>
              <w:rPr>
                <w:rFonts w:ascii="Arial" w:eastAsia="Arial" w:hAnsi="Arial" w:cs="Arial"/>
                <w:color w:val="0B0C0C"/>
                <w:sz w:val="24"/>
                <w:szCs w:val="24"/>
              </w:rPr>
            </w:pPr>
            <w:r>
              <w:rPr>
                <w:rFonts w:ascii="Arial" w:eastAsia="Arial" w:hAnsi="Arial" w:cs="Arial"/>
                <w:color w:val="0B0C0C"/>
                <w:sz w:val="24"/>
                <w:szCs w:val="24"/>
              </w:rPr>
              <w:t>23/02/2029</w:t>
            </w:r>
          </w:p>
        </w:tc>
      </w:tr>
      <w:tr w:rsidR="004A7EA0" w14:paraId="7384B8B0" w14:textId="77777777" w:rsidTr="004A7EA0">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95" w:type="dxa"/>
          </w:tcPr>
          <w:p w14:paraId="08CD1EE4"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4026D324"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14:paraId="2C7EDC67"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14:paraId="19DA2A78"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14:paraId="619C0945"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130" w:type="dxa"/>
          </w:tcPr>
          <w:p w14:paraId="3A1C8770" w14:textId="77777777" w:rsidR="004A7EA0" w:rsidRDefault="008168E6">
            <w:pPr>
              <w:spacing w:after="0"/>
              <w:ind w:right="936"/>
              <w:rPr>
                <w:rFonts w:ascii="Arial" w:eastAsia="Arial" w:hAnsi="Arial" w:cs="Arial"/>
                <w:color w:val="000000"/>
                <w:sz w:val="24"/>
                <w:szCs w:val="24"/>
              </w:rPr>
            </w:pPr>
            <w:r>
              <w:rPr>
                <w:rFonts w:ascii="Arial" w:eastAsia="Arial" w:hAnsi="Arial" w:cs="Arial"/>
                <w:color w:val="000000"/>
                <w:sz w:val="24"/>
                <w:szCs w:val="24"/>
              </w:rPr>
              <w:t>N/A</w:t>
            </w:r>
          </w:p>
        </w:tc>
      </w:tr>
      <w:tr w:rsidR="004A7EA0" w14:paraId="0A51A95A" w14:textId="77777777" w:rsidTr="004A7EA0">
        <w:trPr>
          <w:trHeight w:val="231"/>
        </w:trPr>
        <w:tc>
          <w:tcPr>
            <w:cnfStyle w:val="000010000000" w:firstRow="0" w:lastRow="0" w:firstColumn="0" w:lastColumn="0" w:oddVBand="1" w:evenVBand="0" w:oddHBand="0" w:evenHBand="0" w:firstRowFirstColumn="0" w:firstRowLastColumn="0" w:lastRowFirstColumn="0" w:lastRowLastColumn="0"/>
            <w:tcW w:w="495" w:type="dxa"/>
          </w:tcPr>
          <w:p w14:paraId="45AE3272"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46D218A7"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DPS Incorporated Terms </w:t>
            </w:r>
          </w:p>
          <w:p w14:paraId="0508A553"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37BB0EC9" w14:textId="77777777" w:rsidR="004A7EA0" w:rsidRDefault="008168E6">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color w:val="000000"/>
                <w:sz w:val="24"/>
                <w:szCs w:val="24"/>
              </w:rPr>
              <w:t>(together these documents form the DPS Contract’</w:t>
            </w:r>
            <w:r>
              <w:rPr>
                <w:rFonts w:ascii="Arial" w:eastAsia="Arial" w:hAnsi="Arial" w:cs="Arial"/>
                <w:sz w:val="24"/>
                <w:szCs w:val="24"/>
              </w:rPr>
              <w:t>)</w:t>
            </w:r>
          </w:p>
          <w:p w14:paraId="1E330040"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259D58D0"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2064FAEE"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5CFB4E5B"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2FF9E75B"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212D4FEC"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625FDD9C"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12C59173"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4069B235"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31E67565"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71326ADF"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363ADC48"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B2185F5"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201CCCA4"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BE371BE"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2F8F4869" w14:textId="77777777" w:rsidR="004A7EA0" w:rsidRDefault="004A7EA0">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130" w:type="dxa"/>
          </w:tcPr>
          <w:p w14:paraId="26D9BB70" w14:textId="77777777" w:rsidR="004A7EA0" w:rsidRDefault="008168E6">
            <w:pPr>
              <w:spacing w:after="0"/>
              <w:rPr>
                <w:rFonts w:ascii="Arial" w:eastAsia="Arial" w:hAnsi="Arial" w:cs="Arial"/>
                <w:color w:val="000000"/>
                <w:sz w:val="24"/>
                <w:szCs w:val="24"/>
              </w:rPr>
            </w:pPr>
            <w:r>
              <w:rPr>
                <w:rFonts w:ascii="Arial" w:eastAsia="Arial" w:hAnsi="Arial" w:cs="Arial"/>
                <w:color w:val="000000"/>
                <w:sz w:val="24"/>
                <w:szCs w:val="24"/>
              </w:rPr>
              <w:lastRenderedPageBreak/>
              <w:t>The following documents are incorporated into the DPS Contract. Where numbers are missing we are not using these schedules. If the documents conflict, the following order of precedence applies:</w:t>
            </w:r>
          </w:p>
          <w:p w14:paraId="09F8829F" w14:textId="77777777" w:rsidR="004A7EA0" w:rsidRDefault="008168E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DPS Appointment Form</w:t>
            </w:r>
          </w:p>
          <w:p w14:paraId="1DB7B374" w14:textId="77777777" w:rsidR="004A7EA0" w:rsidRDefault="008168E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DPS</w:t>
            </w:r>
            <w:r>
              <w:rPr>
                <w:color w:val="000000"/>
              </w:rPr>
              <w:t xml:space="preserve"> </w:t>
            </w:r>
            <w:r>
              <w:rPr>
                <w:rFonts w:ascii="Arial" w:eastAsia="Arial" w:hAnsi="Arial" w:cs="Arial"/>
                <w:color w:val="000000"/>
                <w:sz w:val="24"/>
                <w:szCs w:val="24"/>
              </w:rPr>
              <w:t>Special Terms (see Section 9 ‘DPS Special Terms’ in this DPS Appointment Form)</w:t>
            </w:r>
          </w:p>
          <w:p w14:paraId="2B6C2AA1" w14:textId="77777777" w:rsidR="004A7EA0" w:rsidRDefault="008168E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[RM6313] </w:t>
            </w:r>
          </w:p>
          <w:p w14:paraId="6FAC32E2" w14:textId="77777777" w:rsidR="004A7EA0" w:rsidRDefault="008168E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[RM6313]</w:t>
            </w:r>
          </w:p>
          <w:p w14:paraId="3C29047C" w14:textId="77777777" w:rsidR="004A7EA0" w:rsidRDefault="008168E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[RM6313] (in equal order of precedence):</w:t>
            </w:r>
          </w:p>
          <w:p w14:paraId="0C9DD09B" w14:textId="77777777" w:rsidR="004A7EA0" w:rsidRDefault="004A7EA0">
            <w:pPr>
              <w:pBdr>
                <w:top w:val="nil"/>
                <w:left w:val="nil"/>
                <w:bottom w:val="nil"/>
                <w:right w:val="nil"/>
                <w:between w:val="nil"/>
              </w:pBdr>
              <w:spacing w:after="0"/>
              <w:ind w:left="450"/>
              <w:rPr>
                <w:rFonts w:ascii="Arial" w:eastAsia="Arial" w:hAnsi="Arial" w:cs="Arial"/>
                <w:color w:val="000000"/>
                <w:sz w:val="24"/>
                <w:szCs w:val="24"/>
              </w:rPr>
            </w:pPr>
          </w:p>
          <w:p w14:paraId="1D588FB2" w14:textId="77777777" w:rsidR="004A7EA0" w:rsidRDefault="008168E6">
            <w:pPr>
              <w:numPr>
                <w:ilvl w:val="1"/>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1 (Specification) </w:t>
            </w:r>
          </w:p>
          <w:p w14:paraId="698D5AC8" w14:textId="77777777" w:rsidR="004A7EA0" w:rsidRDefault="008168E6">
            <w:pPr>
              <w:numPr>
                <w:ilvl w:val="1"/>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3 (DPS Pricing)</w:t>
            </w:r>
          </w:p>
          <w:p w14:paraId="6EE0908E" w14:textId="77777777" w:rsidR="004A7EA0" w:rsidRDefault="008168E6">
            <w:pPr>
              <w:numPr>
                <w:ilvl w:val="1"/>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4 (DPS Management)</w:t>
            </w:r>
          </w:p>
          <w:p w14:paraId="381698FD" w14:textId="77777777" w:rsidR="004A7EA0" w:rsidRDefault="008168E6">
            <w:pPr>
              <w:numPr>
                <w:ilvl w:val="1"/>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5 (Management Levy and Information)</w:t>
            </w:r>
          </w:p>
          <w:p w14:paraId="55F7F00F" w14:textId="77777777" w:rsidR="004A7EA0" w:rsidRDefault="008168E6">
            <w:pPr>
              <w:numPr>
                <w:ilvl w:val="1"/>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6 (Order Form Template and Order Schedules) including the following template Order Schedules: </w:t>
            </w:r>
          </w:p>
          <w:p w14:paraId="23C15A99"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Order Schedule 1 (Transparency Reports)</w:t>
            </w:r>
          </w:p>
          <w:p w14:paraId="4BBD6FAE"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 (Staff Transfer)</w:t>
            </w:r>
          </w:p>
          <w:p w14:paraId="3D7246B8"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3 (Continuous Improvement)</w:t>
            </w:r>
          </w:p>
          <w:p w14:paraId="640FD8E2"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4 (Order Tender)</w:t>
            </w:r>
            <w:r>
              <w:rPr>
                <w:rFonts w:ascii="Arial" w:eastAsia="Arial" w:hAnsi="Arial" w:cs="Arial"/>
                <w:color w:val="000000"/>
                <w:sz w:val="24"/>
                <w:szCs w:val="24"/>
              </w:rPr>
              <w:tab/>
            </w:r>
            <w:r>
              <w:rPr>
                <w:rFonts w:ascii="Arial" w:eastAsia="Arial" w:hAnsi="Arial" w:cs="Arial"/>
                <w:color w:val="000000"/>
                <w:sz w:val="24"/>
                <w:szCs w:val="24"/>
              </w:rPr>
              <w:tab/>
              <w:t>]</w:t>
            </w:r>
          </w:p>
          <w:p w14:paraId="4F004059"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p>
          <w:p w14:paraId="57B185E6"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6 (ICT Services) </w:t>
            </w:r>
            <w:r>
              <w:rPr>
                <w:rFonts w:ascii="Arial" w:eastAsia="Arial" w:hAnsi="Arial" w:cs="Arial"/>
                <w:color w:val="000000"/>
                <w:sz w:val="24"/>
                <w:szCs w:val="24"/>
              </w:rPr>
              <w:tab/>
            </w:r>
            <w:r>
              <w:rPr>
                <w:rFonts w:ascii="Arial" w:eastAsia="Arial" w:hAnsi="Arial" w:cs="Arial"/>
                <w:color w:val="000000"/>
                <w:sz w:val="24"/>
                <w:szCs w:val="24"/>
              </w:rPr>
              <w:tab/>
              <w:t>]</w:t>
            </w:r>
          </w:p>
          <w:p w14:paraId="506AB427"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7 (Key Supplier Staff)</w:t>
            </w:r>
            <w:r>
              <w:rPr>
                <w:rFonts w:ascii="Arial" w:eastAsia="Arial" w:hAnsi="Arial" w:cs="Arial"/>
                <w:color w:val="000000"/>
                <w:sz w:val="24"/>
                <w:szCs w:val="24"/>
              </w:rPr>
              <w:tab/>
            </w:r>
            <w:r>
              <w:rPr>
                <w:rFonts w:ascii="Arial" w:eastAsia="Arial" w:hAnsi="Arial" w:cs="Arial"/>
                <w:color w:val="000000"/>
                <w:sz w:val="24"/>
                <w:szCs w:val="24"/>
              </w:rPr>
              <w:tab/>
              <w:t>]</w:t>
            </w:r>
          </w:p>
          <w:p w14:paraId="288E0FB7"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8 (Business Continuity and Disaster Recovery) ]</w:t>
            </w:r>
          </w:p>
          <w:p w14:paraId="6CFDA742"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14:paraId="5A068FA1"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10 (Exit Management) </w:t>
            </w:r>
            <w:r>
              <w:rPr>
                <w:rFonts w:ascii="Arial" w:eastAsia="Arial" w:hAnsi="Arial" w:cs="Arial"/>
                <w:color w:val="000000"/>
                <w:sz w:val="24"/>
                <w:szCs w:val="24"/>
              </w:rPr>
              <w:tab/>
              <w:t>]</w:t>
            </w:r>
          </w:p>
          <w:p w14:paraId="48C0E8AE"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11 (Installation Works) </w:t>
            </w:r>
            <w:r>
              <w:rPr>
                <w:rFonts w:ascii="Arial" w:eastAsia="Arial" w:hAnsi="Arial" w:cs="Arial"/>
                <w:color w:val="000000"/>
                <w:sz w:val="24"/>
                <w:szCs w:val="24"/>
              </w:rPr>
              <w:tab/>
              <w:t>]</w:t>
            </w:r>
          </w:p>
          <w:p w14:paraId="2BAB4935"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12 (Clustering) </w:t>
            </w:r>
            <w:r>
              <w:rPr>
                <w:rFonts w:ascii="Arial" w:eastAsia="Arial" w:hAnsi="Arial" w:cs="Arial"/>
                <w:color w:val="000000"/>
                <w:sz w:val="24"/>
                <w:szCs w:val="24"/>
              </w:rPr>
              <w:tab/>
            </w:r>
            <w:r>
              <w:rPr>
                <w:rFonts w:ascii="Arial" w:eastAsia="Arial" w:hAnsi="Arial" w:cs="Arial"/>
                <w:color w:val="000000"/>
                <w:sz w:val="24"/>
                <w:szCs w:val="24"/>
              </w:rPr>
              <w:tab/>
              <w:t>]</w:t>
            </w:r>
          </w:p>
          <w:p w14:paraId="6524429B"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13 (Implementation Plan and Testing)]</w:t>
            </w:r>
          </w:p>
          <w:p w14:paraId="3B1C11AB"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14 (Service Levels) </w:t>
            </w:r>
            <w:r>
              <w:rPr>
                <w:rFonts w:ascii="Arial" w:eastAsia="Arial" w:hAnsi="Arial" w:cs="Arial"/>
                <w:color w:val="000000"/>
                <w:sz w:val="24"/>
                <w:szCs w:val="24"/>
              </w:rPr>
              <w:tab/>
            </w:r>
            <w:r>
              <w:rPr>
                <w:rFonts w:ascii="Arial" w:eastAsia="Arial" w:hAnsi="Arial" w:cs="Arial"/>
                <w:color w:val="000000"/>
                <w:sz w:val="24"/>
                <w:szCs w:val="24"/>
              </w:rPr>
              <w:tab/>
              <w:t>]</w:t>
            </w:r>
          </w:p>
          <w:p w14:paraId="3EDEB366"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15 (Order Contract Management)]</w:t>
            </w:r>
          </w:p>
          <w:p w14:paraId="00952793"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16 (Benchmarking) </w:t>
            </w:r>
            <w:r>
              <w:rPr>
                <w:rFonts w:ascii="Arial" w:eastAsia="Arial" w:hAnsi="Arial" w:cs="Arial"/>
                <w:color w:val="000000"/>
                <w:sz w:val="24"/>
                <w:szCs w:val="24"/>
              </w:rPr>
              <w:tab/>
            </w:r>
            <w:r>
              <w:rPr>
                <w:rFonts w:ascii="Arial" w:eastAsia="Arial" w:hAnsi="Arial" w:cs="Arial"/>
                <w:color w:val="000000"/>
                <w:sz w:val="24"/>
                <w:szCs w:val="24"/>
              </w:rPr>
              <w:tab/>
              <w:t>]</w:t>
            </w:r>
          </w:p>
          <w:p w14:paraId="751BEBDF"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4B34B011"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18 (Background Checks) </w:t>
            </w:r>
            <w:r>
              <w:rPr>
                <w:rFonts w:ascii="Arial" w:eastAsia="Arial" w:hAnsi="Arial" w:cs="Arial"/>
                <w:color w:val="000000"/>
                <w:sz w:val="24"/>
                <w:szCs w:val="24"/>
              </w:rPr>
              <w:tab/>
              <w:t>]</w:t>
            </w:r>
          </w:p>
          <w:p w14:paraId="3F534A54"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79573D4C"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20 (Order Specification)    ] </w:t>
            </w:r>
          </w:p>
          <w:p w14:paraId="22D78313"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21 (Northern Ireland Law)    </w:t>
            </w:r>
          </w:p>
          <w:p w14:paraId="40CC2A1F"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22 (Lease Terms)                 ]</w:t>
            </w:r>
          </w:p>
          <w:p w14:paraId="7378C645" w14:textId="77777777" w:rsidR="004A7EA0" w:rsidRDefault="008168E6">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23 (HMRC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7B5B2B31" w14:textId="77777777" w:rsidR="004A7EA0" w:rsidRDefault="008168E6">
            <w:pPr>
              <w:pBdr>
                <w:top w:val="nil"/>
                <w:left w:val="nil"/>
                <w:bottom w:val="nil"/>
                <w:right w:val="nil"/>
                <w:between w:val="nil"/>
              </w:pBdr>
              <w:spacing w:after="0" w:line="259" w:lineRule="auto"/>
              <w:ind w:left="2160"/>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7394E6D1"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7 (Order Procedure)</w:t>
            </w:r>
          </w:p>
          <w:p w14:paraId="3267CF0C"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8 (Self Audit Certificate)</w:t>
            </w:r>
          </w:p>
          <w:p w14:paraId="537EC138"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9 (Cyber Essentials Scheme) </w:t>
            </w:r>
          </w:p>
          <w:p w14:paraId="40C77495"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14:paraId="3ED05FE8"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5AFC10B6"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1319F042"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14:paraId="6522DB28"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14:paraId="053E7CCE"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14:paraId="49469432"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14:paraId="33B02632"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14:paraId="07B61273" w14:textId="77777777" w:rsidR="004A7EA0" w:rsidRDefault="008168E6">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14:paraId="6EEE87C9" w14:textId="77777777" w:rsidR="004A7EA0" w:rsidRDefault="008168E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 DPS (version 1.0.3)</w:t>
            </w:r>
          </w:p>
          <w:p w14:paraId="4FDC2B32" w14:textId="77777777" w:rsidR="004A7EA0" w:rsidRDefault="008168E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[RM6313] </w:t>
            </w:r>
          </w:p>
          <w:p w14:paraId="4C71FCB2" w14:textId="77777777" w:rsidR="004A7EA0" w:rsidRDefault="008168E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2 (DPS Application) [RM6313] as long as any part of the DPS Application that offers a better commercial position for CCS or Buyers (as decided by CCS) take precedence over the documents above </w:t>
            </w:r>
          </w:p>
          <w:p w14:paraId="4BF82935" w14:textId="77777777" w:rsidR="004A7EA0" w:rsidRDefault="004A7EA0">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4A7EA0" w14:paraId="13887219" w14:textId="77777777" w:rsidTr="004A7EA0">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95" w:type="dxa"/>
          </w:tcPr>
          <w:p w14:paraId="79DAA607"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54204D8F"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Special Terms</w:t>
            </w:r>
          </w:p>
          <w:p w14:paraId="764C39E4" w14:textId="77777777" w:rsidR="004A7EA0" w:rsidRDefault="004A7EA0">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6555E2F3" w14:textId="77777777" w:rsidR="004A7EA0" w:rsidRDefault="004A7EA0">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130" w:type="dxa"/>
          </w:tcPr>
          <w:p w14:paraId="2AF07FB0"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 xml:space="preserve">Clause 2.5 of the Core Terms </w:t>
            </w:r>
          </w:p>
          <w:p w14:paraId="675F3CA1"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2.5 Each Order Contract:</w:t>
            </w:r>
          </w:p>
          <w:p w14:paraId="4BA5E772"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(a)   is a separate Contract from the DPS Contract;</w:t>
            </w:r>
          </w:p>
          <w:p w14:paraId="36ACDD07"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(b)   is between a Supplier and a Buyer;</w:t>
            </w:r>
          </w:p>
          <w:p w14:paraId="20A81C81"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(c)   includes:</w:t>
            </w:r>
          </w:p>
          <w:p w14:paraId="6C5A34DC"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 xml:space="preserve">      i)      Core Terms, Order Schedules and any other changes or items in the completed Order Form; or</w:t>
            </w:r>
          </w:p>
          <w:p w14:paraId="5BAADE5F"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 xml:space="preserve">     ii)    Order Form, Industry Terms, and Boilerplate, as set out in the Order Form; or</w:t>
            </w:r>
          </w:p>
          <w:p w14:paraId="4521C57E"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 xml:space="preserve">    iii)   any combination of the documents referred to in (i) and (ii) above, as set out in the Order Form for the applicable Order Contract; and</w:t>
            </w:r>
          </w:p>
          <w:p w14:paraId="3BA24A97"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(d)  survives the termination of the DPS Contract.</w:t>
            </w:r>
          </w:p>
          <w:p w14:paraId="5C145833" w14:textId="77777777" w:rsidR="004A7EA0" w:rsidRDefault="004A7EA0">
            <w:pPr>
              <w:rPr>
                <w:rFonts w:ascii="Arial" w:eastAsia="Arial" w:hAnsi="Arial" w:cs="Arial"/>
                <w:color w:val="000000"/>
                <w:sz w:val="24"/>
                <w:szCs w:val="24"/>
              </w:rPr>
            </w:pPr>
          </w:p>
        </w:tc>
      </w:tr>
      <w:tr w:rsidR="004A7EA0" w14:paraId="4B4CCF68" w14:textId="77777777" w:rsidTr="004A7EA0">
        <w:trPr>
          <w:trHeight w:val="55"/>
        </w:trPr>
        <w:tc>
          <w:tcPr>
            <w:cnfStyle w:val="000010000000" w:firstRow="0" w:lastRow="0" w:firstColumn="0" w:lastColumn="0" w:oddVBand="1" w:evenVBand="0" w:oddHBand="0" w:evenHBand="0" w:firstRowFirstColumn="0" w:firstRowLastColumn="0" w:lastRowFirstColumn="0" w:lastRowLastColumn="0"/>
            <w:tcW w:w="495" w:type="dxa"/>
          </w:tcPr>
          <w:p w14:paraId="748DED30"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03D14EEA"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Pricing</w:t>
            </w:r>
          </w:p>
        </w:tc>
        <w:tc>
          <w:tcPr>
            <w:cnfStyle w:val="000010000000" w:firstRow="0" w:lastRow="0" w:firstColumn="0" w:lastColumn="0" w:oddVBand="1" w:evenVBand="0" w:oddHBand="0" w:evenHBand="0" w:firstRowFirstColumn="0" w:firstRowLastColumn="0" w:lastRowFirstColumn="0" w:lastRowLastColumn="0"/>
            <w:tcW w:w="8130" w:type="dxa"/>
          </w:tcPr>
          <w:p w14:paraId="0FCD1FE2" w14:textId="77777777" w:rsidR="004A7EA0" w:rsidRDefault="008168E6">
            <w:pPr>
              <w:rPr>
                <w:rFonts w:ascii="Arial" w:eastAsia="Arial" w:hAnsi="Arial" w:cs="Arial"/>
                <w:color w:val="0B0C0C"/>
                <w:sz w:val="24"/>
                <w:szCs w:val="24"/>
              </w:rPr>
            </w:pPr>
            <w:r>
              <w:rPr>
                <w:rFonts w:ascii="Arial" w:eastAsia="Arial" w:hAnsi="Arial" w:cs="Arial"/>
                <w:color w:val="0B0C0C"/>
                <w:sz w:val="24"/>
                <w:szCs w:val="24"/>
              </w:rPr>
              <w:t>Details in DPS Schedule 3 (DPS Pricing)</w:t>
            </w:r>
          </w:p>
        </w:tc>
      </w:tr>
      <w:tr w:rsidR="004A7EA0" w14:paraId="76BB5B23" w14:textId="77777777" w:rsidTr="004A7EA0">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95" w:type="dxa"/>
          </w:tcPr>
          <w:p w14:paraId="5CBDAC5C"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738A2E9E"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130" w:type="dxa"/>
            <w:shd w:val="clear" w:color="auto" w:fill="auto"/>
          </w:tcPr>
          <w:p w14:paraId="172B6481" w14:textId="77777777" w:rsidR="004A7EA0" w:rsidRDefault="008168E6">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4A7EA0" w14:paraId="3AF6C774" w14:textId="77777777" w:rsidTr="004A7EA0">
        <w:trPr>
          <w:trHeight w:val="939"/>
        </w:trPr>
        <w:tc>
          <w:tcPr>
            <w:cnfStyle w:val="000010000000" w:firstRow="0" w:lastRow="0" w:firstColumn="0" w:lastColumn="0" w:oddVBand="1" w:evenVBand="0" w:oddHBand="0" w:evenHBand="0" w:firstRowFirstColumn="0" w:firstRowLastColumn="0" w:lastRowFirstColumn="0" w:lastRowLastColumn="0"/>
            <w:tcW w:w="495" w:type="dxa"/>
          </w:tcPr>
          <w:p w14:paraId="0CA4495A"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159EAA16"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14:paraId="02EFBDCD"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130" w:type="dxa"/>
          </w:tcPr>
          <w:p w14:paraId="4251109A" w14:textId="77777777" w:rsidR="004A7EA0" w:rsidRDefault="008168E6">
            <w:pPr>
              <w:numPr>
                <w:ilvl w:val="0"/>
                <w:numId w:val="2"/>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Cyber Essentials Scheme [Basic / Plus] Certificate (or equivalent). Details in DPS</w:t>
            </w:r>
            <w:r>
              <w:rPr>
                <w:color w:val="000000"/>
              </w:rPr>
              <w:t xml:space="preserve"> </w:t>
            </w:r>
            <w:r>
              <w:rPr>
                <w:rFonts w:ascii="Arial" w:eastAsia="Arial" w:hAnsi="Arial" w:cs="Arial"/>
                <w:color w:val="000000"/>
                <w:sz w:val="24"/>
                <w:szCs w:val="24"/>
              </w:rPr>
              <w:t>Schedule 9 (Cyber Essentials Scheme)</w:t>
            </w:r>
          </w:p>
        </w:tc>
      </w:tr>
      <w:tr w:rsidR="004A7EA0" w14:paraId="4B51D3A5" w14:textId="77777777" w:rsidTr="004A7EA0">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95" w:type="dxa"/>
          </w:tcPr>
          <w:p w14:paraId="284E8003"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905" w:type="dxa"/>
          </w:tcPr>
          <w:p w14:paraId="6691C8E1"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Levy</w:t>
            </w:r>
          </w:p>
        </w:tc>
        <w:tc>
          <w:tcPr>
            <w:cnfStyle w:val="000010000000" w:firstRow="0" w:lastRow="0" w:firstColumn="0" w:lastColumn="0" w:oddVBand="1" w:evenVBand="0" w:oddHBand="0" w:evenHBand="0" w:firstRowFirstColumn="0" w:firstRowLastColumn="0" w:lastRowFirstColumn="0" w:lastRowLastColumn="0"/>
            <w:tcW w:w="8130" w:type="dxa"/>
          </w:tcPr>
          <w:p w14:paraId="01D45F1F" w14:textId="77777777" w:rsidR="004A7EA0" w:rsidRDefault="008168E6">
            <w:pPr>
              <w:rPr>
                <w:rFonts w:ascii="Arial" w:eastAsia="Arial" w:hAnsi="Arial" w:cs="Arial"/>
                <w:color w:val="0B0C0C"/>
                <w:sz w:val="24"/>
                <w:szCs w:val="24"/>
              </w:rPr>
            </w:pPr>
            <w:r>
              <w:rPr>
                <w:rFonts w:ascii="Arial" w:eastAsia="Arial" w:hAnsi="Arial" w:cs="Arial"/>
                <w:color w:val="0B0C0C"/>
                <w:sz w:val="24"/>
                <w:szCs w:val="24"/>
              </w:rPr>
              <w:t xml:space="preserve">The Supplier will pay, excluding VAT, </w:t>
            </w:r>
            <w:r>
              <w:rPr>
                <w:rFonts w:ascii="Arial" w:eastAsia="Arial" w:hAnsi="Arial" w:cs="Arial"/>
                <w:b/>
                <w:color w:val="0B0C0C"/>
                <w:sz w:val="24"/>
                <w:szCs w:val="24"/>
              </w:rPr>
              <w:t>1</w:t>
            </w:r>
            <w:r>
              <w:rPr>
                <w:rFonts w:ascii="Arial" w:eastAsia="Arial" w:hAnsi="Arial" w:cs="Arial"/>
                <w:color w:val="0B0C0C"/>
                <w:sz w:val="24"/>
                <w:szCs w:val="24"/>
              </w:rPr>
              <w:t>% of all the Charges for the Deliverables invoiced to the Buyer under all Order Contracts.</w:t>
            </w:r>
          </w:p>
        </w:tc>
      </w:tr>
      <w:tr w:rsidR="004A7EA0" w14:paraId="0E47DF96" w14:textId="77777777" w:rsidTr="004A7EA0">
        <w:trPr>
          <w:trHeight w:val="1333"/>
        </w:trPr>
        <w:tc>
          <w:tcPr>
            <w:cnfStyle w:val="000010000000" w:firstRow="0" w:lastRow="0" w:firstColumn="0" w:lastColumn="0" w:oddVBand="1" w:evenVBand="0" w:oddHBand="0" w:evenHBand="0" w:firstRowFirstColumn="0" w:firstRowLastColumn="0" w:lastRowFirstColumn="0" w:lastRowLastColumn="0"/>
            <w:tcW w:w="495" w:type="dxa"/>
          </w:tcPr>
          <w:p w14:paraId="1D31414E"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05" w:type="dxa"/>
          </w:tcPr>
          <w:p w14:paraId="05A30815"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130" w:type="dxa"/>
          </w:tcPr>
          <w:p w14:paraId="5A79D0B0"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£10,000,000</w:t>
            </w:r>
          </w:p>
        </w:tc>
      </w:tr>
      <w:tr w:rsidR="004A7EA0" w14:paraId="5CECC164" w14:textId="77777777" w:rsidTr="004A7EA0">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95" w:type="dxa"/>
          </w:tcPr>
          <w:p w14:paraId="76592354"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05" w:type="dxa"/>
          </w:tcPr>
          <w:p w14:paraId="54AD434D"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15FBCF7F"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Manager</w:t>
            </w:r>
          </w:p>
        </w:tc>
        <w:tc>
          <w:tcPr>
            <w:cnfStyle w:val="000010000000" w:firstRow="0" w:lastRow="0" w:firstColumn="0" w:lastColumn="0" w:oddVBand="1" w:evenVBand="0" w:oddHBand="0" w:evenHBand="0" w:firstRowFirstColumn="0" w:firstRowLastColumn="0" w:lastRowFirstColumn="0" w:lastRowLastColumn="0"/>
            <w:tcW w:w="8130" w:type="dxa"/>
          </w:tcPr>
          <w:p w14:paraId="7853EB8A"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14:paraId="467FF402"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14:paraId="35C0D9B4"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14:paraId="426C9439" w14:textId="77777777" w:rsidR="004A7EA0" w:rsidRDefault="008168E6">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p w14:paraId="5A7F33A2"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 xml:space="preserve">Contact details such as above will be requested as part of your SQ DPS Submission.  </w:t>
            </w:r>
          </w:p>
        </w:tc>
      </w:tr>
      <w:tr w:rsidR="004A7EA0" w14:paraId="5BA6A904" w14:textId="77777777" w:rsidTr="004A7EA0">
        <w:trPr>
          <w:trHeight w:val="1333"/>
        </w:trPr>
        <w:tc>
          <w:tcPr>
            <w:cnfStyle w:val="000010000000" w:firstRow="0" w:lastRow="0" w:firstColumn="0" w:lastColumn="0" w:oddVBand="1" w:evenVBand="0" w:oddHBand="0" w:evenHBand="0" w:firstRowFirstColumn="0" w:firstRowLastColumn="0" w:lastRowFirstColumn="0" w:lastRowLastColumn="0"/>
            <w:tcW w:w="495" w:type="dxa"/>
          </w:tcPr>
          <w:p w14:paraId="01C3F69E"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05" w:type="dxa"/>
          </w:tcPr>
          <w:p w14:paraId="55D8C458"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77F13F9B"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30" w:type="dxa"/>
          </w:tcPr>
          <w:p w14:paraId="7D2213C4"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14:paraId="1F5D4D27"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14:paraId="596589E3"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14:paraId="2767B690" w14:textId="77777777" w:rsidR="004A7EA0" w:rsidRDefault="008168E6">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p w14:paraId="50D377C5"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 xml:space="preserve">Contact details such as above will be requested as part of your SQ DPS Submission.  </w:t>
            </w:r>
          </w:p>
        </w:tc>
      </w:tr>
      <w:tr w:rsidR="004A7EA0" w14:paraId="504BE8E6" w14:textId="77777777" w:rsidTr="004A7EA0">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95" w:type="dxa"/>
          </w:tcPr>
          <w:p w14:paraId="23AEE03D"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05" w:type="dxa"/>
          </w:tcPr>
          <w:p w14:paraId="06DD3937"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6FE8972B"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130" w:type="dxa"/>
          </w:tcPr>
          <w:p w14:paraId="48FC428F"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14:paraId="10923E32"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14:paraId="5568BA43"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14:paraId="2DBE7BBA"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p w14:paraId="7F9D4ACF"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 xml:space="preserve">Contact details such as above will be requested as part of your SQ DPS Submission.  </w:t>
            </w:r>
          </w:p>
        </w:tc>
      </w:tr>
      <w:tr w:rsidR="004A7EA0" w14:paraId="47C95946" w14:textId="77777777" w:rsidTr="004A7EA0">
        <w:trPr>
          <w:trHeight w:val="1333"/>
        </w:trPr>
        <w:tc>
          <w:tcPr>
            <w:cnfStyle w:val="000010000000" w:firstRow="0" w:lastRow="0" w:firstColumn="0" w:lastColumn="0" w:oddVBand="1" w:evenVBand="0" w:oddHBand="0" w:evenHBand="0" w:firstRowFirstColumn="0" w:firstRowLastColumn="0" w:lastRowFirstColumn="0" w:lastRowLastColumn="0"/>
            <w:tcW w:w="495" w:type="dxa"/>
          </w:tcPr>
          <w:p w14:paraId="0B32A995"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05" w:type="dxa"/>
          </w:tcPr>
          <w:p w14:paraId="31A06D6E"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14:paraId="7292E68E"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130" w:type="dxa"/>
          </w:tcPr>
          <w:p w14:paraId="08A3CE60"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14:paraId="0F30E4DC"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14:paraId="61C8974C"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14:paraId="67613478"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p w14:paraId="1726D516"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 xml:space="preserve">Contact details such as above will be requested as part of your SQ DPS Submission.  </w:t>
            </w:r>
          </w:p>
        </w:tc>
      </w:tr>
      <w:tr w:rsidR="004A7EA0" w14:paraId="1815D900" w14:textId="77777777" w:rsidTr="004A7EA0">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95" w:type="dxa"/>
          </w:tcPr>
          <w:p w14:paraId="1272B9AF"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05" w:type="dxa"/>
          </w:tcPr>
          <w:p w14:paraId="564A2D96"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76C3CA7A"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130" w:type="dxa"/>
          </w:tcPr>
          <w:p w14:paraId="503B953E"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14:paraId="18D94D28"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14:paraId="6371C501"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14:paraId="1E9FB086"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p w14:paraId="6F43D380" w14:textId="77777777" w:rsidR="004A7EA0" w:rsidRDefault="008168E6">
            <w:pPr>
              <w:rPr>
                <w:rFonts w:ascii="Arial" w:eastAsia="Arial" w:hAnsi="Arial" w:cs="Arial"/>
                <w:color w:val="000000"/>
                <w:sz w:val="24"/>
                <w:szCs w:val="24"/>
              </w:rPr>
            </w:pPr>
            <w:r>
              <w:rPr>
                <w:rFonts w:ascii="Arial" w:eastAsia="Arial" w:hAnsi="Arial" w:cs="Arial"/>
                <w:color w:val="000000"/>
                <w:sz w:val="24"/>
                <w:szCs w:val="24"/>
              </w:rPr>
              <w:t xml:space="preserve">Contact details such as above will be requested as part of your SQ DPS Submission.  </w:t>
            </w:r>
          </w:p>
        </w:tc>
      </w:tr>
      <w:tr w:rsidR="004A7EA0" w14:paraId="338A9849" w14:textId="77777777" w:rsidTr="004A7EA0">
        <w:trPr>
          <w:trHeight w:val="1333"/>
        </w:trPr>
        <w:tc>
          <w:tcPr>
            <w:cnfStyle w:val="000010000000" w:firstRow="0" w:lastRow="0" w:firstColumn="0" w:lastColumn="0" w:oddVBand="1" w:evenVBand="0" w:oddHBand="0" w:evenHBand="0" w:firstRowFirstColumn="0" w:firstRowLastColumn="0" w:lastRowFirstColumn="0" w:lastRowLastColumn="0"/>
            <w:tcW w:w="495" w:type="dxa"/>
          </w:tcPr>
          <w:p w14:paraId="1932A673"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05" w:type="dxa"/>
          </w:tcPr>
          <w:p w14:paraId="47284E43" w14:textId="77777777" w:rsidR="004A7EA0" w:rsidRDefault="008168E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130" w:type="dxa"/>
            <w:shd w:val="clear" w:color="auto" w:fill="auto"/>
          </w:tcPr>
          <w:p w14:paraId="704F3AED" w14:textId="77777777" w:rsidR="004A7EA0" w:rsidRDefault="008168E6">
            <w:pPr>
              <w:spacing w:before="120" w:after="120"/>
              <w:rPr>
                <w:rFonts w:ascii="Arial" w:eastAsia="Arial" w:hAnsi="Arial" w:cs="Arial"/>
                <w:b/>
                <w:color w:val="000000"/>
                <w:sz w:val="24"/>
                <w:szCs w:val="24"/>
              </w:rPr>
            </w:pPr>
            <w:r>
              <w:rPr>
                <w:rFonts w:ascii="Arial" w:eastAsia="Arial" w:hAnsi="Arial" w:cs="Arial"/>
                <w:b/>
                <w:color w:val="000000"/>
                <w:sz w:val="24"/>
                <w:szCs w:val="24"/>
              </w:rPr>
              <w:t>Key Subcontractor 1</w:t>
            </w:r>
          </w:p>
          <w:p w14:paraId="2A948717" w14:textId="77777777" w:rsidR="004A7EA0" w:rsidRDefault="008168E6">
            <w:pPr>
              <w:spacing w:before="120" w:after="120"/>
              <w:rPr>
                <w:rFonts w:ascii="Arial" w:eastAsia="Arial" w:hAnsi="Arial" w:cs="Arial"/>
                <w:color w:val="000000"/>
                <w:sz w:val="24"/>
                <w:szCs w:val="24"/>
              </w:rPr>
            </w:pPr>
            <w:r>
              <w:rPr>
                <w:rFonts w:ascii="Arial" w:eastAsia="Arial" w:hAnsi="Arial" w:cs="Arial"/>
                <w:color w:val="000000"/>
                <w:sz w:val="24"/>
                <w:szCs w:val="24"/>
              </w:rPr>
              <w:t>Name (Registered name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14:paraId="1F0F53E6" w14:textId="77777777" w:rsidR="004A7EA0" w:rsidRDefault="008168E6">
            <w:pPr>
              <w:spacing w:before="120" w:after="120"/>
              <w:rPr>
                <w:rFonts w:ascii="Arial" w:eastAsia="Arial" w:hAnsi="Arial" w:cs="Arial"/>
                <w:color w:val="000000"/>
                <w:sz w:val="24"/>
                <w:szCs w:val="24"/>
              </w:rPr>
            </w:pPr>
            <w:r>
              <w:rPr>
                <w:rFonts w:ascii="Arial" w:eastAsia="Arial" w:hAnsi="Arial" w:cs="Arial"/>
                <w:color w:val="000000"/>
                <w:sz w:val="24"/>
                <w:szCs w:val="24"/>
              </w:rPr>
              <w:t>Registration number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number]</w:t>
            </w:r>
          </w:p>
          <w:p w14:paraId="2A127087" w14:textId="77777777" w:rsidR="004A7EA0" w:rsidRDefault="008168E6">
            <w:pPr>
              <w:spacing w:before="120" w:after="120"/>
              <w:rPr>
                <w:rFonts w:ascii="Arial" w:eastAsia="Arial" w:hAnsi="Arial" w:cs="Arial"/>
                <w:color w:val="000000"/>
                <w:sz w:val="24"/>
                <w:szCs w:val="24"/>
              </w:rPr>
            </w:pPr>
            <w:r>
              <w:rPr>
                <w:rFonts w:ascii="Arial" w:eastAsia="Arial" w:hAnsi="Arial" w:cs="Arial"/>
                <w:color w:val="000000"/>
                <w:sz w:val="24"/>
                <w:szCs w:val="24"/>
              </w:rPr>
              <w:t>Role of Subcontractor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role]</w:t>
            </w:r>
          </w:p>
          <w:p w14:paraId="2073B9F2" w14:textId="77777777" w:rsidR="004A7EA0" w:rsidRDefault="004A7EA0">
            <w:pPr>
              <w:spacing w:before="120" w:after="120"/>
              <w:rPr>
                <w:rFonts w:ascii="Arial" w:eastAsia="Arial" w:hAnsi="Arial" w:cs="Arial"/>
                <w:color w:val="000000"/>
                <w:sz w:val="24"/>
                <w:szCs w:val="24"/>
              </w:rPr>
            </w:pPr>
          </w:p>
          <w:p w14:paraId="12B136A8" w14:textId="77777777" w:rsidR="004A7EA0" w:rsidRDefault="008168E6">
            <w:pPr>
              <w:spacing w:before="120" w:after="120"/>
              <w:rPr>
                <w:rFonts w:ascii="Arial" w:eastAsia="Arial" w:hAnsi="Arial" w:cs="Arial"/>
                <w:color w:val="000000"/>
                <w:sz w:val="24"/>
                <w:szCs w:val="24"/>
                <w:highlight w:val="yellow"/>
              </w:rPr>
            </w:pPr>
            <w:r>
              <w:rPr>
                <w:rFonts w:ascii="Arial" w:eastAsia="Arial" w:hAnsi="Arial" w:cs="Arial"/>
                <w:color w:val="000000"/>
                <w:sz w:val="24"/>
                <w:szCs w:val="24"/>
              </w:rPr>
              <w:t xml:space="preserve">Details such as above will be requested as part of your SQ DPS Submission.  </w:t>
            </w:r>
            <w:r>
              <w:rPr>
                <w:rFonts w:ascii="Arial" w:eastAsia="Arial" w:hAnsi="Arial" w:cs="Arial"/>
                <w:b/>
                <w:color w:val="000000"/>
                <w:sz w:val="24"/>
                <w:szCs w:val="24"/>
                <w:highlight w:val="yellow"/>
              </w:rPr>
              <w:t>[Guidance:</w:t>
            </w:r>
            <w:r>
              <w:rPr>
                <w:rFonts w:ascii="Arial" w:eastAsia="Arial" w:hAnsi="Arial" w:cs="Arial"/>
                <w:b/>
                <w:color w:val="000000"/>
                <w:sz w:val="24"/>
                <w:szCs w:val="24"/>
              </w:rPr>
              <w:t xml:space="preserve"> </w:t>
            </w:r>
            <w:r>
              <w:rPr>
                <w:rFonts w:ascii="Arial" w:eastAsia="Arial" w:hAnsi="Arial" w:cs="Arial"/>
                <w:color w:val="000000"/>
                <w:sz w:val="24"/>
                <w:szCs w:val="24"/>
              </w:rPr>
              <w:t>copy above lines as needed]</w:t>
            </w:r>
          </w:p>
        </w:tc>
      </w:tr>
      <w:tr w:rsidR="004A7EA0" w14:paraId="28E8CEA3" w14:textId="77777777" w:rsidTr="004A7EA0">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95" w:type="dxa"/>
          </w:tcPr>
          <w:p w14:paraId="6700E669" w14:textId="77777777" w:rsidR="004A7EA0" w:rsidRDefault="004A7EA0">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905" w:type="dxa"/>
          </w:tcPr>
          <w:p w14:paraId="28942556"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14:paraId="566909E4" w14:textId="77777777" w:rsidR="004A7EA0" w:rsidRDefault="008168E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30" w:type="dxa"/>
          </w:tcPr>
          <w:p w14:paraId="16AD4BC5" w14:textId="77777777" w:rsidR="004A7EA0" w:rsidRDefault="008168E6">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name]</w:t>
            </w:r>
          </w:p>
          <w:p w14:paraId="1140732D" w14:textId="77777777" w:rsidR="004A7EA0" w:rsidRDefault="008168E6">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14:paraId="708F3812" w14:textId="77777777" w:rsidR="004A7EA0" w:rsidRDefault="008168E6">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14:paraId="4167099E" w14:textId="77777777" w:rsidR="004A7EA0" w:rsidRDefault="008168E6">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bl>
    <w:p w14:paraId="064C0DB3" w14:textId="77777777" w:rsidR="004A7EA0" w:rsidRDefault="004A7EA0">
      <w:pPr>
        <w:rPr>
          <w:rFonts w:ascii="Arial" w:eastAsia="Arial" w:hAnsi="Arial" w:cs="Arial"/>
          <w:sz w:val="24"/>
          <w:szCs w:val="24"/>
        </w:rPr>
      </w:pPr>
    </w:p>
    <w:tbl>
      <w:tblPr>
        <w:tblStyle w:val="a4"/>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4A7EA0" w14:paraId="62CA834E" w14:textId="77777777" w:rsidTr="004A7EA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2EB62E45" w14:textId="77777777" w:rsidR="004A7EA0" w:rsidRDefault="008168E6">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1E19E748" w14:textId="77777777" w:rsidR="004A7EA0" w:rsidRDefault="008168E6">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4A7EA0" w14:paraId="65E6D5AC" w14:textId="77777777" w:rsidTr="004A7EA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E1C327D" w14:textId="77777777" w:rsidR="004A7EA0" w:rsidRDefault="008168E6">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6AC98F25" w14:textId="77777777" w:rsidR="004A7EA0" w:rsidRDefault="004A7EA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1855EF3" w14:textId="77777777" w:rsidR="004A7EA0" w:rsidRDefault="008168E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04986852" w14:textId="77777777" w:rsidR="004A7EA0" w:rsidRDefault="004A7EA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A7EA0" w14:paraId="7491C177" w14:textId="77777777" w:rsidTr="004A7EA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3A0170D" w14:textId="77777777" w:rsidR="004A7EA0" w:rsidRDefault="008168E6">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FA13953" w14:textId="77777777" w:rsidR="004A7EA0" w:rsidRDefault="004A7EA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3720D256" w14:textId="77777777" w:rsidR="004A7EA0" w:rsidRDefault="008168E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0131F507" w14:textId="77777777" w:rsidR="004A7EA0" w:rsidRDefault="004A7EA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4A7EA0" w14:paraId="76BF234C" w14:textId="77777777" w:rsidTr="004A7EA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6B7EDB7" w14:textId="77777777" w:rsidR="004A7EA0" w:rsidRDefault="008168E6">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92751AF" w14:textId="77777777" w:rsidR="004A7EA0" w:rsidRDefault="004A7EA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647575FF" w14:textId="77777777" w:rsidR="004A7EA0" w:rsidRDefault="008168E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093CA629" w14:textId="77777777" w:rsidR="004A7EA0" w:rsidRDefault="004A7EA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A7EA0" w14:paraId="4AFDD7FE" w14:textId="77777777" w:rsidTr="004A7EA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1DBA017D" w14:textId="77777777" w:rsidR="004A7EA0" w:rsidRDefault="008168E6">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3D7DB07" w14:textId="77777777" w:rsidR="004A7EA0" w:rsidRDefault="004A7EA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AFA3B04" w14:textId="77777777" w:rsidR="004A7EA0" w:rsidRDefault="008168E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3CB6C705" w14:textId="77777777" w:rsidR="004A7EA0" w:rsidRDefault="004A7EA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7540890" w14:textId="77777777" w:rsidR="004A7EA0" w:rsidRDefault="004A7EA0">
      <w:pPr>
        <w:pBdr>
          <w:top w:val="nil"/>
          <w:left w:val="nil"/>
          <w:bottom w:val="nil"/>
          <w:right w:val="nil"/>
          <w:between w:val="nil"/>
        </w:pBdr>
        <w:ind w:left="792"/>
        <w:rPr>
          <w:rFonts w:ascii="Arial" w:eastAsia="Arial" w:hAnsi="Arial" w:cs="Arial"/>
          <w:i/>
          <w:color w:val="000000"/>
        </w:rPr>
      </w:pPr>
      <w:bookmarkStart w:id="3" w:name="bookmark=id.30j0zll" w:colFirst="0" w:colLast="0"/>
      <w:bookmarkEnd w:id="3"/>
    </w:p>
    <w:sectPr w:rsidR="004A7EA0">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63D4E" w14:textId="77777777" w:rsidR="00FB45F6" w:rsidRDefault="00FB45F6">
      <w:pPr>
        <w:spacing w:after="0" w:line="240" w:lineRule="auto"/>
      </w:pPr>
      <w:r>
        <w:separator/>
      </w:r>
    </w:p>
  </w:endnote>
  <w:endnote w:type="continuationSeparator" w:id="0">
    <w:p w14:paraId="185DBD9B" w14:textId="77777777" w:rsidR="00FB45F6" w:rsidRDefault="00FB4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D450E" w14:textId="77777777" w:rsidR="004A7EA0" w:rsidRDefault="004A7EA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4441" w14:textId="77777777" w:rsidR="004A7EA0" w:rsidRDefault="004A7EA0">
    <w:pPr>
      <w:tabs>
        <w:tab w:val="center" w:pos="4513"/>
        <w:tab w:val="right" w:pos="9026"/>
      </w:tabs>
      <w:spacing w:after="0"/>
      <w:rPr>
        <w:color w:val="A6A6A6"/>
      </w:rPr>
    </w:pPr>
  </w:p>
  <w:p w14:paraId="09C827DD" w14:textId="77777777" w:rsidR="004A7EA0" w:rsidRDefault="008168E6">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RM6313</w:t>
    </w:r>
    <w:r>
      <w:rPr>
        <w:rFonts w:ascii="Arial" w:eastAsia="Arial" w:hAnsi="Arial" w:cs="Arial"/>
        <w:sz w:val="20"/>
        <w:szCs w:val="20"/>
      </w:rPr>
      <w:tab/>
      <w:t xml:space="preserve">                                           </w:t>
    </w:r>
  </w:p>
  <w:p w14:paraId="5EAE103E" w14:textId="356784A1" w:rsidR="004A7EA0" w:rsidRDefault="00816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622D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6B1F4E3" w14:textId="148CF644" w:rsidR="004A7EA0" w:rsidRDefault="008168E6">
    <w:pPr>
      <w:spacing w:after="0" w:line="240" w:lineRule="auto"/>
      <w:jc w:val="both"/>
      <w:rPr>
        <w:rFonts w:ascii="Arial" w:eastAsia="Arial" w:hAnsi="Arial" w:cs="Arial"/>
        <w:sz w:val="20"/>
        <w:szCs w:val="20"/>
      </w:rPr>
    </w:pPr>
    <w:r>
      <w:rPr>
        <w:rFonts w:ascii="Arial" w:eastAsia="Arial" w:hAnsi="Arial" w:cs="Arial"/>
        <w:sz w:val="20"/>
        <w:szCs w:val="20"/>
      </w:rPr>
      <w:t>Model Version: v1.</w:t>
    </w:r>
    <w:r w:rsidR="009C1609">
      <w:rPr>
        <w:rFonts w:ascii="Arial" w:eastAsia="Arial" w:hAnsi="Arial" w:cs="Arial"/>
        <w:sz w:val="20"/>
        <w:szCs w:val="20"/>
      </w:rPr>
      <w:t>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8204D" w14:textId="77777777" w:rsidR="004A7EA0" w:rsidRDefault="004A7EA0">
    <w:pPr>
      <w:tabs>
        <w:tab w:val="center" w:pos="4513"/>
        <w:tab w:val="right" w:pos="9026"/>
      </w:tabs>
      <w:spacing w:after="0"/>
      <w:rPr>
        <w:rFonts w:ascii="Arial" w:eastAsia="Arial" w:hAnsi="Arial" w:cs="Arial"/>
        <w:color w:val="A6A6A6"/>
        <w:sz w:val="20"/>
        <w:szCs w:val="20"/>
      </w:rPr>
    </w:pPr>
  </w:p>
  <w:p w14:paraId="052BF6C7" w14:textId="77777777" w:rsidR="004A7EA0" w:rsidRDefault="008168E6">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2A6EABE" w14:textId="77777777" w:rsidR="004A7EA0" w:rsidRDefault="008168E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58882236" w14:textId="77777777" w:rsidR="004A7EA0" w:rsidRDefault="008168E6">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975BC" w14:textId="77777777" w:rsidR="00FB45F6" w:rsidRDefault="00FB45F6">
      <w:pPr>
        <w:spacing w:after="0" w:line="240" w:lineRule="auto"/>
      </w:pPr>
      <w:r>
        <w:separator/>
      </w:r>
    </w:p>
  </w:footnote>
  <w:footnote w:type="continuationSeparator" w:id="0">
    <w:p w14:paraId="6292E799" w14:textId="77777777" w:rsidR="00FB45F6" w:rsidRDefault="00FB45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C737" w14:textId="77777777" w:rsidR="004A7EA0" w:rsidRDefault="008168E6">
    <w:pPr>
      <w:pBdr>
        <w:top w:val="nil"/>
        <w:left w:val="nil"/>
        <w:bottom w:val="nil"/>
        <w:right w:val="nil"/>
        <w:between w:val="nil"/>
      </w:pBdr>
      <w:tabs>
        <w:tab w:val="center" w:pos="4513"/>
        <w:tab w:val="right" w:pos="9026"/>
      </w:tabs>
      <w:spacing w:after="0" w:line="240" w:lineRule="auto"/>
      <w:rPr>
        <w:color w:val="000000"/>
      </w:rPr>
    </w:pPr>
    <w:r>
      <w:rPr>
        <w:noProof/>
        <w:color w:val="000000"/>
        <w:lang w:eastAsia="en-GB"/>
      </w:rPr>
      <mc:AlternateContent>
        <mc:Choice Requires="wps">
          <w:drawing>
            <wp:anchor distT="0" distB="0" distL="114300" distR="114300" simplePos="0" relativeHeight="251659264" behindDoc="1" locked="0" layoutInCell="1" hidden="0" allowOverlap="1" wp14:anchorId="2F393B25" wp14:editId="419EC931">
              <wp:simplePos x="0" y="0"/>
              <wp:positionH relativeFrom="margin">
                <wp:align>center</wp:align>
              </wp:positionH>
              <wp:positionV relativeFrom="margin">
                <wp:align>center</wp:align>
              </wp:positionV>
              <wp:extent cx="5727158" cy="5727158"/>
              <wp:effectExtent l="0" t="0" r="0" b="0"/>
              <wp:wrapNone/>
              <wp:docPr id="11" name="Rectangle 11"/>
              <wp:cNvGraphicFramePr/>
              <a:graphic xmlns:a="http://schemas.openxmlformats.org/drawingml/2006/main">
                <a:graphicData uri="http://schemas.microsoft.com/office/word/2010/wordprocessingShape">
                  <wps:wsp>
                    <wps:cNvSpPr/>
                    <wps:spPr>
                      <a:xfrm rot="-2700000">
                        <a:off x="2517710" y="2568103"/>
                        <a:ext cx="5656580" cy="2423795"/>
                      </a:xfrm>
                      <a:prstGeom prst="rect">
                        <a:avLst/>
                      </a:prstGeom>
                    </wps:spPr>
                    <wps:txbx>
                      <w:txbxContent>
                        <w:p w14:paraId="49BF6A5D" w14:textId="77777777" w:rsidR="004A7EA0" w:rsidRDefault="008168E6">
                          <w:pPr>
                            <w:spacing w:after="0" w:line="240" w:lineRule="auto"/>
                            <w:jc w:val="center"/>
                            <w:textDirection w:val="btLr"/>
                          </w:pPr>
                          <w:r>
                            <w:rPr>
                              <w:color w:val="C0C0C0"/>
                              <w:sz w:val="144"/>
                            </w:rPr>
                            <w:t>SAMPLE</w:t>
                          </w: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F393B25" id="Rectangle 11" o:spid="_x0000_s1035" style="position:absolute;margin-left:0;margin-top:0;width:450.95pt;height:450.95pt;rotation:-45;z-index:-251657216;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zRygEAAHEDAAAOAAAAZHJzL2Uyb0RvYy54bWysU9tu2zAMfR+wfxD03vjS5lIjTjGs6DCg&#10;2IJ1+wBGlmID1mWUEjt/P0p2u2B7G2YDAikdU+cc0tuHUffsLNF31tS8WOScSSNs05ljzX98f7rZ&#10;cOYDmAZ6a2TNL9Lzh937d9vBVbK0re0biYyKGF8NruZtCK7KMi9aqcEvrJOGDpVFDYFSPGYNwkDV&#10;dZ+Veb7KBouNQyuk97T7OB3yXaqvlBThq1JeBtbXnLiFtGJaD3HNdluojgiu7cRMA/6BhYbO0KVv&#10;pR4hADth91cp3Qm03qqwEFZnVqlOyKSB1BT5H2peWnAyaSFzvHuzyf+/suLLeY+sa6h3BWcGNPXo&#10;G7kG5thLRntk0OB8RbgXt8c58xRGtaNCzdCSqzflOo9PMoFksbHm5bJYrwty/RLj1abIbye/5RiY&#10;IMByRe+GACIi7srb9f0yIrKpcrzBoQ+fpNUsBjVHopaugPOzDxP0FULfRaYTtxiF8TDOhA+2uZBO&#10;78RTR4WewYc9IHWaRA/U/Zr7nydAyVn/2ZC998VduaRxuU7wOjlcJ2BEa2moREDOpuRjSEMWJRj7&#10;4RSs6hLdyGsiM9OlvibB8wzGwbnOE+r3n7L7BQAA//8DAFBLAwQUAAYACAAAACEAhk49lNcAAAAF&#10;AQAADwAAAGRycy9kb3ducmV2LnhtbEyPT0vEQAzF74LfYYjgzU1XQWztdPH/UemqeM12YlucyZTO&#10;bLf66R0XQS/hhRfe+6Vczc6qicfQe9GwXGSgWBpvemk1vDzfn1yACpHEkPXCGj45wKo6PCipMH4n&#10;NU/r2KoUIqEgDV2MQ4EYmo4dhYUfWJL37kdHMa1ji2akXQp3Fk+z7Bwd9ZIaOhr4puPmY711GqaB&#10;6Pbr7cG+3tU1PpozzK+fUOvjo/nqElTkOf4dww9+QocqMW38VkxQVkN6JO5n8vJsmYPa/AqsSvxP&#10;X30DAAD//wMAUEsBAi0AFAAGAAgAAAAhALaDOJL+AAAA4QEAABMAAAAAAAAAAAAAAAAAAAAAAFtD&#10;b250ZW50X1R5cGVzXS54bWxQSwECLQAUAAYACAAAACEAOP0h/9YAAACUAQAACwAAAAAAAAAAAAAA&#10;AAAvAQAAX3JlbHMvLnJlbHNQSwECLQAUAAYACAAAACEAgNfs0coBAABxAwAADgAAAAAAAAAAAAAA&#10;AAAuAgAAZHJzL2Uyb0RvYy54bWxQSwECLQAUAAYACAAAACEAhk49lNcAAAAFAQAADwAAAAAAAAAA&#10;AAAAAAAkBAAAZHJzL2Rvd25yZXYueG1sUEsFBgAAAAAEAAQA8wAAACgFAAAAAA==&#10;" filled="f" stroked="f">
              <v:textbox inset="2.53958mm,2.53958mm,2.53958mm,2.53958mm">
                <w:txbxContent>
                  <w:p w14:paraId="49BF6A5D" w14:textId="77777777" w:rsidR="004A7EA0" w:rsidRDefault="008168E6">
                    <w:pPr>
                      <w:spacing w:after="0" w:line="240" w:lineRule="auto"/>
                      <w:jc w:val="center"/>
                      <w:textDirection w:val="btLr"/>
                    </w:pPr>
                    <w:r>
                      <w:rPr>
                        <w:color w:val="C0C0C0"/>
                        <w:sz w:val="144"/>
                      </w:rPr>
                      <w:t>SAMPLE</w:t>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B6CC1" w14:textId="2E9624A3" w:rsidR="004A7EA0" w:rsidRDefault="008168E6">
    <w:pPr>
      <w:pBdr>
        <w:top w:val="nil"/>
        <w:left w:val="nil"/>
        <w:bottom w:val="nil"/>
        <w:right w:val="nil"/>
        <w:between w:val="nil"/>
      </w:pBdr>
      <w:tabs>
        <w:tab w:val="center" w:pos="4513"/>
        <w:tab w:val="right" w:pos="9026"/>
      </w:tabs>
      <w:spacing w:after="0" w:line="240" w:lineRule="auto"/>
      <w:rPr>
        <w:color w:val="000000"/>
      </w:rPr>
    </w:pPr>
    <w:r>
      <w:rPr>
        <w:color w:val="000000"/>
      </w:rPr>
      <w:t>DPS Appointment Form</w:t>
    </w:r>
  </w:p>
  <w:p w14:paraId="25180D32" w14:textId="77777777" w:rsidR="004A7EA0" w:rsidRDefault="008168E6">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t>22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5F820" w14:textId="77777777" w:rsidR="004A7EA0" w:rsidRDefault="008168E6">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14:paraId="6A4CDAD5" w14:textId="77777777" w:rsidR="004A7EA0" w:rsidRDefault="008168E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21741D49" w14:textId="77777777" w:rsidR="004A7EA0" w:rsidRDefault="004A7E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2CE8"/>
    <w:multiLevelType w:val="multilevel"/>
    <w:tmpl w:val="DDDA8432"/>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F833DD"/>
    <w:multiLevelType w:val="multilevel"/>
    <w:tmpl w:val="A4F28702"/>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C7E43B1"/>
    <w:multiLevelType w:val="multilevel"/>
    <w:tmpl w:val="3014FED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3" w15:restartNumberingAfterBreak="0">
    <w:nsid w:val="68F543B0"/>
    <w:multiLevelType w:val="multilevel"/>
    <w:tmpl w:val="00B442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7E016AE"/>
    <w:multiLevelType w:val="multilevel"/>
    <w:tmpl w:val="7EE6D440"/>
    <w:lvl w:ilvl="0">
      <w:start w:val="1"/>
      <w:numFmt w:val="decimal"/>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EA0"/>
    <w:rsid w:val="004A7EA0"/>
    <w:rsid w:val="005E783B"/>
    <w:rsid w:val="008168E6"/>
    <w:rsid w:val="009C1609"/>
    <w:rsid w:val="00D622DE"/>
    <w:rsid w:val="00FB45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D5F0A"/>
  <w15:docId w15:val="{1BD3DC08-F6E6-4FE5-B9EF-7E0FC2DB1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5"/>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tabs>
        <w:tab w:val="num" w:pos="720"/>
      </w:tabs>
      <w:ind w:left="720" w:hanging="720"/>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2">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3">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VDNvvbxF9XpuMevLX4kiCw/Rsw==">CgMxLjAyCGguZ2pkZ3hzMgloLjMwajB6bGwyCmlkLjMwajB6bGw4AHIhMVNnN0p3cjZ5U19sY2E4OHI3M01uMGU4S0lnWEdRSkJ2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Elaine Malone</cp:lastModifiedBy>
  <cp:revision>2</cp:revision>
  <dcterms:created xsi:type="dcterms:W3CDTF">2025-11-18T21:01:00Z</dcterms:created>
  <dcterms:modified xsi:type="dcterms:W3CDTF">2025-11-18T21:01:00Z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